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31E" w:rsidRDefault="00BF031E" w:rsidP="00BF031E">
      <w:pPr>
        <w:rPr>
          <w:sz w:val="28"/>
          <w:szCs w:val="28"/>
          <w:lang w:bidi="ar-JO"/>
        </w:rPr>
      </w:pPr>
    </w:p>
    <w:p w:rsidR="00BF031E" w:rsidRDefault="00BF031E" w:rsidP="00BF031E">
      <w:pPr>
        <w:rPr>
          <w:sz w:val="28"/>
          <w:szCs w:val="28"/>
          <w:lang w:bidi="ar-JO"/>
        </w:rPr>
      </w:pPr>
    </w:p>
    <w:p w:rsidR="00BF031E" w:rsidRPr="003C669D" w:rsidRDefault="00BF031E" w:rsidP="00BF031E">
      <w:pPr>
        <w:jc w:val="center"/>
        <w:rPr>
          <w:b/>
          <w:bCs/>
          <w:sz w:val="28"/>
          <w:szCs w:val="28"/>
          <w:lang w:bidi="ar-JO"/>
        </w:rPr>
      </w:pPr>
      <w:r w:rsidRPr="003C669D">
        <w:rPr>
          <w:b/>
          <w:bCs/>
          <w:sz w:val="28"/>
          <w:szCs w:val="28"/>
          <w:lang w:bidi="ar-JO"/>
        </w:rPr>
        <w:t xml:space="preserve">The </w:t>
      </w:r>
      <w:smartTag w:uri="urn:schemas-microsoft-com:office:smarttags" w:element="place">
        <w:smartTag w:uri="urn:schemas-microsoft-com:office:smarttags" w:element="PlaceType">
          <w:r w:rsidRPr="003C669D">
            <w:rPr>
              <w:b/>
              <w:bCs/>
              <w:sz w:val="28"/>
              <w:szCs w:val="28"/>
              <w:lang w:bidi="ar-JO"/>
            </w:rPr>
            <w:t>University</w:t>
          </w:r>
        </w:smartTag>
        <w:r w:rsidRPr="003C669D">
          <w:rPr>
            <w:b/>
            <w:bCs/>
            <w:sz w:val="28"/>
            <w:szCs w:val="28"/>
            <w:lang w:bidi="ar-JO"/>
          </w:rPr>
          <w:t xml:space="preserve"> of </w:t>
        </w:r>
        <w:smartTag w:uri="urn:schemas-microsoft-com:office:smarttags" w:element="PlaceName">
          <w:r w:rsidRPr="003C669D">
            <w:rPr>
              <w:b/>
              <w:bCs/>
              <w:sz w:val="28"/>
              <w:szCs w:val="28"/>
              <w:lang w:bidi="ar-JO"/>
            </w:rPr>
            <w:t>Jordan</w:t>
          </w:r>
        </w:smartTag>
      </w:smartTag>
    </w:p>
    <w:p w:rsidR="00BF031E" w:rsidRDefault="00BF031E" w:rsidP="00BF031E">
      <w:pPr>
        <w:rPr>
          <w:sz w:val="28"/>
          <w:szCs w:val="28"/>
          <w:lang w:bidi="ar-JO"/>
        </w:rPr>
      </w:pPr>
    </w:p>
    <w:p w:rsidR="00BF031E" w:rsidRPr="00824B10" w:rsidRDefault="00BF031E" w:rsidP="00BF031E">
      <w:pPr>
        <w:bidi/>
        <w:jc w:val="right"/>
        <w:rPr>
          <w:b/>
          <w:bCs/>
        </w:rPr>
      </w:pPr>
      <w:r w:rsidRPr="00986E2F">
        <w:rPr>
          <w:b/>
          <w:bCs/>
          <w:lang w:bidi="ar-JO"/>
        </w:rPr>
        <w:t>Faculty of Agriculture</w:t>
      </w:r>
      <w:r>
        <w:rPr>
          <w:b/>
          <w:bCs/>
        </w:rPr>
        <w:t xml:space="preserve">            </w:t>
      </w:r>
      <w:r>
        <w:rPr>
          <w:b/>
          <w:bCs/>
          <w:lang w:bidi="ar-JO"/>
        </w:rPr>
        <w:t xml:space="preserve"> </w:t>
      </w:r>
      <w:r w:rsidRPr="00BD3FB0">
        <w:rPr>
          <w:b/>
          <w:bCs/>
          <w:lang w:bidi="ar-JO"/>
        </w:rPr>
        <w:t xml:space="preserve">Department of </w:t>
      </w:r>
      <w:proofErr w:type="spellStart"/>
      <w:r w:rsidRPr="00BD3FB0">
        <w:rPr>
          <w:b/>
          <w:bCs/>
          <w:lang w:bidi="ar-JO"/>
        </w:rPr>
        <w:t>Agr.Econ</w:t>
      </w:r>
      <w:proofErr w:type="gramStart"/>
      <w:r w:rsidRPr="00BD3FB0">
        <w:rPr>
          <w:b/>
          <w:bCs/>
          <w:lang w:bidi="ar-JO"/>
        </w:rPr>
        <w:t>.&amp;</w:t>
      </w:r>
      <w:proofErr w:type="gramEnd"/>
      <w:r w:rsidRPr="00BD3FB0">
        <w:rPr>
          <w:b/>
          <w:bCs/>
          <w:lang w:bidi="ar-JO"/>
        </w:rPr>
        <w:t>Agribusiness</w:t>
      </w:r>
      <w:proofErr w:type="spellEnd"/>
      <w:r w:rsidRPr="00BD3FB0">
        <w:rPr>
          <w:b/>
          <w:bCs/>
          <w:lang w:bidi="ar-JO"/>
        </w:rPr>
        <w:t xml:space="preserve"> M</w:t>
      </w:r>
      <w:r>
        <w:rPr>
          <w:b/>
          <w:bCs/>
          <w:lang w:bidi="ar-JO"/>
        </w:rPr>
        <w:t>anagement</w:t>
      </w:r>
      <w:r w:rsidRPr="009E67D7">
        <w:rPr>
          <w:rFonts w:ascii="Arial" w:hAnsi="Arial"/>
          <w:b/>
          <w:bCs/>
        </w:rPr>
        <w:tab/>
      </w:r>
    </w:p>
    <w:p w:rsidR="00BF031E" w:rsidRPr="00824B10" w:rsidRDefault="00BF031E" w:rsidP="00BF031E">
      <w:pPr>
        <w:jc w:val="both"/>
        <w:rPr>
          <w:b/>
          <w:bCs/>
        </w:rPr>
      </w:pPr>
      <w:r>
        <w:rPr>
          <w:b/>
          <w:bCs/>
        </w:rPr>
        <w:t>Program:                                                  2013-2014/First semester</w:t>
      </w:r>
    </w:p>
    <w:p w:rsidR="00BF031E" w:rsidRDefault="00BF031E" w:rsidP="00BF031E">
      <w:pPr>
        <w:jc w:val="center"/>
        <w:rPr>
          <w:b/>
          <w:bCs/>
        </w:rPr>
      </w:pPr>
    </w:p>
    <w:p w:rsidR="00BF031E" w:rsidRPr="00A3734E" w:rsidRDefault="00BF031E" w:rsidP="00BF031E">
      <w:pPr>
        <w:jc w:val="center"/>
        <w:rPr>
          <w:b/>
          <w:bCs/>
          <w:lang w:bidi="ar-JO"/>
        </w:rPr>
      </w:pPr>
      <w:r w:rsidRPr="00A3734E">
        <w:rPr>
          <w:b/>
          <w:bCs/>
          <w:lang w:bidi="ar-JO"/>
        </w:rPr>
        <w:t xml:space="preserve">Course title: </w:t>
      </w:r>
      <w:r w:rsidRPr="00BF031E">
        <w:rPr>
          <w:b/>
          <w:bCs/>
          <w:lang w:bidi="ar-JO"/>
        </w:rPr>
        <w:t>Advanced Agribusiness Management   (0635720)</w:t>
      </w:r>
    </w:p>
    <w:p w:rsidR="00BF031E" w:rsidRDefault="00BF031E" w:rsidP="00BF031E">
      <w:pPr>
        <w:jc w:val="both"/>
        <w:rPr>
          <w:b/>
          <w:bCs/>
        </w:rPr>
      </w:pPr>
      <w:r>
        <w:rPr>
          <w:b/>
          <w:bCs/>
        </w:rPr>
        <w:t>-----------------------------------------------------------------------------------------------------------</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99"/>
        <w:gridCol w:w="2562"/>
        <w:gridCol w:w="1198"/>
        <w:gridCol w:w="1601"/>
        <w:gridCol w:w="1334"/>
        <w:gridCol w:w="1537"/>
      </w:tblGrid>
      <w:tr w:rsidR="00BF031E" w:rsidTr="00C823C9">
        <w:tc>
          <w:tcPr>
            <w:tcW w:w="1799" w:type="dxa"/>
          </w:tcPr>
          <w:p w:rsidR="00BF031E" w:rsidRPr="001F1DDE" w:rsidRDefault="00BF031E" w:rsidP="00C823C9">
            <w:pPr>
              <w:jc w:val="both"/>
              <w:rPr>
                <w:sz w:val="16"/>
                <w:szCs w:val="16"/>
              </w:rPr>
            </w:pPr>
            <w:r w:rsidRPr="001F1DDE">
              <w:rPr>
                <w:sz w:val="16"/>
                <w:szCs w:val="16"/>
              </w:rPr>
              <w:t>Credit hours</w:t>
            </w:r>
          </w:p>
          <w:p w:rsidR="00BF031E" w:rsidRPr="001F1DDE" w:rsidRDefault="00BF031E" w:rsidP="00C823C9">
            <w:pPr>
              <w:jc w:val="both"/>
              <w:rPr>
                <w:sz w:val="16"/>
                <w:szCs w:val="16"/>
              </w:rPr>
            </w:pPr>
          </w:p>
        </w:tc>
        <w:tc>
          <w:tcPr>
            <w:tcW w:w="2562" w:type="dxa"/>
          </w:tcPr>
          <w:p w:rsidR="00BF031E" w:rsidRPr="001F1DDE" w:rsidRDefault="00BF031E" w:rsidP="00C823C9">
            <w:pPr>
              <w:jc w:val="both"/>
              <w:rPr>
                <w:sz w:val="16"/>
                <w:szCs w:val="16"/>
              </w:rPr>
            </w:pPr>
            <w:r w:rsidRPr="001F1DDE">
              <w:rPr>
                <w:sz w:val="16"/>
                <w:szCs w:val="16"/>
              </w:rPr>
              <w:t>3</w:t>
            </w:r>
          </w:p>
        </w:tc>
        <w:tc>
          <w:tcPr>
            <w:tcW w:w="1198" w:type="dxa"/>
          </w:tcPr>
          <w:p w:rsidR="00BF031E" w:rsidRPr="001F1DDE" w:rsidRDefault="00BF031E" w:rsidP="00C823C9">
            <w:pPr>
              <w:jc w:val="both"/>
              <w:rPr>
                <w:sz w:val="16"/>
                <w:szCs w:val="16"/>
              </w:rPr>
            </w:pPr>
            <w:r w:rsidRPr="001F1DDE">
              <w:rPr>
                <w:sz w:val="16"/>
                <w:szCs w:val="16"/>
              </w:rPr>
              <w:t>Level</w:t>
            </w:r>
          </w:p>
        </w:tc>
        <w:tc>
          <w:tcPr>
            <w:tcW w:w="1601" w:type="dxa"/>
          </w:tcPr>
          <w:p w:rsidR="00BF031E" w:rsidRPr="001F1DDE" w:rsidRDefault="00BF031E" w:rsidP="00C823C9">
            <w:pPr>
              <w:jc w:val="both"/>
              <w:rPr>
                <w:sz w:val="16"/>
                <w:szCs w:val="16"/>
              </w:rPr>
            </w:pPr>
            <w:r>
              <w:rPr>
                <w:sz w:val="16"/>
                <w:szCs w:val="16"/>
              </w:rPr>
              <w:t>Master</w:t>
            </w:r>
          </w:p>
        </w:tc>
        <w:tc>
          <w:tcPr>
            <w:tcW w:w="1334" w:type="dxa"/>
          </w:tcPr>
          <w:p w:rsidR="00BF031E" w:rsidRPr="001F1DDE" w:rsidRDefault="00BF031E" w:rsidP="00C823C9">
            <w:pPr>
              <w:jc w:val="both"/>
              <w:rPr>
                <w:sz w:val="16"/>
                <w:szCs w:val="16"/>
              </w:rPr>
            </w:pPr>
            <w:r w:rsidRPr="001F1DDE">
              <w:rPr>
                <w:sz w:val="16"/>
                <w:szCs w:val="16"/>
              </w:rPr>
              <w:t>Pre-requisite</w:t>
            </w:r>
          </w:p>
        </w:tc>
        <w:tc>
          <w:tcPr>
            <w:tcW w:w="1537" w:type="dxa"/>
          </w:tcPr>
          <w:p w:rsidR="00BF031E" w:rsidRPr="001F1DDE" w:rsidRDefault="00BF031E" w:rsidP="00BF031E">
            <w:pPr>
              <w:jc w:val="both"/>
              <w:rPr>
                <w:sz w:val="16"/>
                <w:szCs w:val="16"/>
              </w:rPr>
            </w:pPr>
            <w:r w:rsidRPr="00BF031E">
              <w:rPr>
                <w:sz w:val="16"/>
                <w:szCs w:val="16"/>
              </w:rPr>
              <w:t>Agribusiness Management   (605222)</w:t>
            </w:r>
          </w:p>
        </w:tc>
      </w:tr>
      <w:tr w:rsidR="00BF031E" w:rsidTr="00C823C9">
        <w:tc>
          <w:tcPr>
            <w:tcW w:w="1799" w:type="dxa"/>
          </w:tcPr>
          <w:p w:rsidR="00BF031E" w:rsidRPr="001F1DDE" w:rsidRDefault="00BF031E" w:rsidP="00C823C9">
            <w:pPr>
              <w:jc w:val="both"/>
              <w:rPr>
                <w:sz w:val="16"/>
                <w:szCs w:val="16"/>
              </w:rPr>
            </w:pPr>
            <w:r w:rsidRPr="001F1DDE">
              <w:rPr>
                <w:sz w:val="16"/>
                <w:szCs w:val="16"/>
              </w:rPr>
              <w:t>Coordinator/ Lecturer</w:t>
            </w:r>
          </w:p>
          <w:p w:rsidR="00BF031E" w:rsidRPr="001F1DDE" w:rsidRDefault="00BF031E" w:rsidP="00C823C9">
            <w:pPr>
              <w:jc w:val="both"/>
              <w:rPr>
                <w:sz w:val="16"/>
                <w:szCs w:val="16"/>
              </w:rPr>
            </w:pPr>
          </w:p>
        </w:tc>
        <w:tc>
          <w:tcPr>
            <w:tcW w:w="2562" w:type="dxa"/>
          </w:tcPr>
          <w:p w:rsidR="00BF031E" w:rsidRPr="001F1DDE" w:rsidRDefault="00BF031E" w:rsidP="00C823C9">
            <w:pPr>
              <w:rPr>
                <w:sz w:val="16"/>
                <w:szCs w:val="16"/>
              </w:rPr>
            </w:pPr>
            <w:r w:rsidRPr="00BD3FB0">
              <w:rPr>
                <w:sz w:val="16"/>
                <w:szCs w:val="16"/>
              </w:rPr>
              <w:t xml:space="preserve">Dr. </w:t>
            </w:r>
            <w:proofErr w:type="spellStart"/>
            <w:r w:rsidRPr="00BD3FB0">
              <w:rPr>
                <w:sz w:val="16"/>
                <w:szCs w:val="16"/>
              </w:rPr>
              <w:t>Tala</w:t>
            </w:r>
            <w:proofErr w:type="spellEnd"/>
            <w:r w:rsidRPr="00BD3FB0">
              <w:rPr>
                <w:sz w:val="16"/>
                <w:szCs w:val="16"/>
              </w:rPr>
              <w:t xml:space="preserve"> </w:t>
            </w:r>
            <w:proofErr w:type="spellStart"/>
            <w:r w:rsidRPr="00BD3FB0">
              <w:rPr>
                <w:sz w:val="16"/>
                <w:szCs w:val="16"/>
              </w:rPr>
              <w:t>Qtaishat</w:t>
            </w:r>
            <w:proofErr w:type="spellEnd"/>
          </w:p>
        </w:tc>
        <w:tc>
          <w:tcPr>
            <w:tcW w:w="1198" w:type="dxa"/>
          </w:tcPr>
          <w:p w:rsidR="00BF031E" w:rsidRPr="001F1DDE" w:rsidRDefault="00BF031E" w:rsidP="00C823C9">
            <w:pPr>
              <w:jc w:val="both"/>
              <w:rPr>
                <w:sz w:val="16"/>
                <w:szCs w:val="16"/>
              </w:rPr>
            </w:pPr>
            <w:r w:rsidRPr="001F1DDE">
              <w:rPr>
                <w:sz w:val="16"/>
                <w:szCs w:val="16"/>
              </w:rPr>
              <w:t>Office number</w:t>
            </w:r>
          </w:p>
        </w:tc>
        <w:tc>
          <w:tcPr>
            <w:tcW w:w="1601" w:type="dxa"/>
          </w:tcPr>
          <w:p w:rsidR="00BF031E" w:rsidRPr="001F1DDE" w:rsidRDefault="00BF031E" w:rsidP="00C823C9">
            <w:pPr>
              <w:jc w:val="both"/>
              <w:rPr>
                <w:sz w:val="16"/>
                <w:szCs w:val="16"/>
              </w:rPr>
            </w:pPr>
            <w:r>
              <w:rPr>
                <w:sz w:val="16"/>
                <w:szCs w:val="16"/>
              </w:rPr>
              <w:t>294</w:t>
            </w:r>
          </w:p>
        </w:tc>
        <w:tc>
          <w:tcPr>
            <w:tcW w:w="1334" w:type="dxa"/>
          </w:tcPr>
          <w:p w:rsidR="00BF031E" w:rsidRPr="001F1DDE" w:rsidRDefault="00BF031E" w:rsidP="00C823C9">
            <w:pPr>
              <w:jc w:val="both"/>
              <w:rPr>
                <w:sz w:val="16"/>
                <w:szCs w:val="16"/>
              </w:rPr>
            </w:pPr>
            <w:r w:rsidRPr="001F1DDE">
              <w:rPr>
                <w:sz w:val="16"/>
                <w:szCs w:val="16"/>
              </w:rPr>
              <w:t>Office phone</w:t>
            </w:r>
          </w:p>
        </w:tc>
        <w:tc>
          <w:tcPr>
            <w:tcW w:w="1537" w:type="dxa"/>
          </w:tcPr>
          <w:p w:rsidR="00BF031E" w:rsidRPr="001F1DDE" w:rsidRDefault="00BF031E" w:rsidP="00C823C9">
            <w:pPr>
              <w:jc w:val="both"/>
              <w:rPr>
                <w:sz w:val="16"/>
                <w:szCs w:val="16"/>
              </w:rPr>
            </w:pPr>
            <w:r>
              <w:rPr>
                <w:sz w:val="16"/>
                <w:szCs w:val="16"/>
              </w:rPr>
              <w:t>22475</w:t>
            </w:r>
          </w:p>
        </w:tc>
      </w:tr>
      <w:tr w:rsidR="00BF031E" w:rsidTr="00C823C9">
        <w:tc>
          <w:tcPr>
            <w:tcW w:w="1799" w:type="dxa"/>
          </w:tcPr>
          <w:p w:rsidR="00BF031E" w:rsidRPr="001F1DDE" w:rsidRDefault="00BF031E" w:rsidP="00C823C9">
            <w:pPr>
              <w:jc w:val="both"/>
              <w:rPr>
                <w:sz w:val="16"/>
                <w:szCs w:val="16"/>
              </w:rPr>
            </w:pPr>
            <w:r w:rsidRPr="001F1DDE">
              <w:rPr>
                <w:sz w:val="16"/>
                <w:szCs w:val="16"/>
              </w:rPr>
              <w:t>Course website</w:t>
            </w:r>
          </w:p>
          <w:p w:rsidR="00BF031E" w:rsidRPr="001F1DDE" w:rsidRDefault="00BF031E" w:rsidP="00C823C9">
            <w:pPr>
              <w:jc w:val="both"/>
              <w:rPr>
                <w:sz w:val="16"/>
                <w:szCs w:val="16"/>
              </w:rPr>
            </w:pPr>
          </w:p>
        </w:tc>
        <w:tc>
          <w:tcPr>
            <w:tcW w:w="2562" w:type="dxa"/>
          </w:tcPr>
          <w:p w:rsidR="00BF031E" w:rsidRPr="001F1DDE" w:rsidRDefault="00BF031E" w:rsidP="00C823C9">
            <w:pPr>
              <w:rPr>
                <w:sz w:val="16"/>
                <w:szCs w:val="16"/>
              </w:rPr>
            </w:pPr>
            <w:r w:rsidRPr="001F1DDE">
              <w:rPr>
                <w:sz w:val="16"/>
                <w:szCs w:val="16"/>
              </w:rPr>
              <w:t>On UJ E. Learning</w:t>
            </w:r>
            <w:r w:rsidRPr="001F1DDE">
              <w:rPr>
                <w:sz w:val="16"/>
                <w:szCs w:val="16"/>
                <w:lang w:bidi="ar-JO"/>
              </w:rPr>
              <w:t xml:space="preserve"> portal </w:t>
            </w:r>
            <w:r w:rsidRPr="001F1DDE">
              <w:rPr>
                <w:rFonts w:cs="IrisUPC" w:hint="cs"/>
                <w:sz w:val="16"/>
                <w:szCs w:val="16"/>
                <w:lang w:bidi="ar-JO"/>
              </w:rPr>
              <w:t>@</w:t>
            </w:r>
            <w:r w:rsidRPr="001F1DDE">
              <w:rPr>
                <w:sz w:val="16"/>
                <w:szCs w:val="16"/>
                <w:lang w:bidi="ar-JO"/>
              </w:rPr>
              <w:t xml:space="preserve"> </w:t>
            </w:r>
            <w:proofErr w:type="spellStart"/>
            <w:r w:rsidRPr="001F1DDE">
              <w:rPr>
                <w:sz w:val="16"/>
                <w:szCs w:val="16"/>
                <w:lang w:bidi="ar-JO"/>
              </w:rPr>
              <w:t>Moodle</w:t>
            </w:r>
            <w:proofErr w:type="spellEnd"/>
            <w:r w:rsidRPr="001F1DDE">
              <w:rPr>
                <w:sz w:val="16"/>
                <w:szCs w:val="16"/>
                <w:lang w:bidi="ar-JO"/>
              </w:rPr>
              <w:t xml:space="preserve"> </w:t>
            </w:r>
            <w:proofErr w:type="gramStart"/>
            <w:r w:rsidRPr="001F1DDE">
              <w:rPr>
                <w:sz w:val="16"/>
                <w:szCs w:val="16"/>
                <w:lang w:bidi="ar-JO"/>
              </w:rPr>
              <w:t>LCM .</w:t>
            </w:r>
            <w:proofErr w:type="gramEnd"/>
          </w:p>
        </w:tc>
        <w:tc>
          <w:tcPr>
            <w:tcW w:w="1198" w:type="dxa"/>
          </w:tcPr>
          <w:p w:rsidR="00BF031E" w:rsidRPr="001F1DDE" w:rsidRDefault="00BF031E" w:rsidP="00C823C9">
            <w:pPr>
              <w:jc w:val="both"/>
              <w:rPr>
                <w:sz w:val="16"/>
                <w:szCs w:val="16"/>
              </w:rPr>
            </w:pPr>
            <w:r w:rsidRPr="001F1DDE">
              <w:rPr>
                <w:sz w:val="16"/>
                <w:szCs w:val="16"/>
              </w:rPr>
              <w:t>E-mail</w:t>
            </w:r>
          </w:p>
        </w:tc>
        <w:tc>
          <w:tcPr>
            <w:tcW w:w="1601" w:type="dxa"/>
          </w:tcPr>
          <w:p w:rsidR="00BF031E" w:rsidRPr="001F1DDE" w:rsidRDefault="00BF031E" w:rsidP="00C823C9">
            <w:pPr>
              <w:jc w:val="both"/>
              <w:rPr>
                <w:sz w:val="16"/>
                <w:szCs w:val="16"/>
              </w:rPr>
            </w:pPr>
            <w:r>
              <w:rPr>
                <w:sz w:val="16"/>
                <w:szCs w:val="16"/>
              </w:rPr>
              <w:t>t.qtaishat@ju.edu.jo</w:t>
            </w:r>
          </w:p>
        </w:tc>
        <w:tc>
          <w:tcPr>
            <w:tcW w:w="1334" w:type="dxa"/>
          </w:tcPr>
          <w:p w:rsidR="00BF031E" w:rsidRPr="001F1DDE" w:rsidRDefault="00BF031E" w:rsidP="00C823C9">
            <w:pPr>
              <w:jc w:val="both"/>
              <w:rPr>
                <w:sz w:val="16"/>
                <w:szCs w:val="16"/>
              </w:rPr>
            </w:pPr>
            <w:r w:rsidRPr="001F1DDE">
              <w:rPr>
                <w:sz w:val="16"/>
                <w:szCs w:val="16"/>
              </w:rPr>
              <w:t>Place</w:t>
            </w:r>
          </w:p>
        </w:tc>
        <w:tc>
          <w:tcPr>
            <w:tcW w:w="1537" w:type="dxa"/>
          </w:tcPr>
          <w:p w:rsidR="00BF031E" w:rsidRPr="001F1DDE" w:rsidRDefault="00BF031E" w:rsidP="00C823C9">
            <w:pPr>
              <w:jc w:val="both"/>
              <w:rPr>
                <w:sz w:val="16"/>
                <w:szCs w:val="16"/>
              </w:rPr>
            </w:pPr>
            <w:r>
              <w:rPr>
                <w:sz w:val="16"/>
                <w:szCs w:val="16"/>
              </w:rPr>
              <w:t>Agri. Economics lab, Agriculture College</w:t>
            </w:r>
          </w:p>
        </w:tc>
      </w:tr>
    </w:tbl>
    <w:p w:rsidR="00BF031E" w:rsidRDefault="00BF031E" w:rsidP="00BF031E">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6"/>
        <w:gridCol w:w="1476"/>
        <w:gridCol w:w="1476"/>
        <w:gridCol w:w="1476"/>
        <w:gridCol w:w="1476"/>
        <w:gridCol w:w="1476"/>
      </w:tblGrid>
      <w:tr w:rsidR="00BF031E" w:rsidRPr="001F1DDE" w:rsidTr="00C823C9">
        <w:tc>
          <w:tcPr>
            <w:tcW w:w="8856" w:type="dxa"/>
            <w:gridSpan w:val="6"/>
          </w:tcPr>
          <w:p w:rsidR="00BF031E" w:rsidRPr="001F1DDE" w:rsidRDefault="00BF031E" w:rsidP="00C823C9">
            <w:pPr>
              <w:jc w:val="both"/>
              <w:rPr>
                <w:b/>
                <w:bCs/>
                <w:sz w:val="16"/>
                <w:szCs w:val="16"/>
              </w:rPr>
            </w:pPr>
            <w:r w:rsidRPr="001F1DDE">
              <w:rPr>
                <w:b/>
                <w:bCs/>
                <w:sz w:val="16"/>
                <w:szCs w:val="16"/>
              </w:rPr>
              <w:t>Office hours</w:t>
            </w:r>
          </w:p>
        </w:tc>
      </w:tr>
      <w:tr w:rsidR="00BF031E" w:rsidRPr="001F1DDE" w:rsidTr="00C823C9">
        <w:tc>
          <w:tcPr>
            <w:tcW w:w="1476" w:type="dxa"/>
          </w:tcPr>
          <w:p w:rsidR="00BF031E" w:rsidRPr="001F1DDE" w:rsidRDefault="00BF031E" w:rsidP="00C823C9">
            <w:pPr>
              <w:jc w:val="both"/>
              <w:rPr>
                <w:b/>
                <w:bCs/>
                <w:sz w:val="16"/>
                <w:szCs w:val="16"/>
              </w:rPr>
            </w:pPr>
            <w:r w:rsidRPr="001F1DDE">
              <w:rPr>
                <w:b/>
                <w:bCs/>
                <w:sz w:val="16"/>
                <w:szCs w:val="16"/>
              </w:rPr>
              <w:t>Day/Time</w:t>
            </w:r>
          </w:p>
        </w:tc>
        <w:tc>
          <w:tcPr>
            <w:tcW w:w="1476" w:type="dxa"/>
          </w:tcPr>
          <w:p w:rsidR="00BF031E" w:rsidRPr="001F1DDE" w:rsidRDefault="00BF031E" w:rsidP="00C823C9">
            <w:pPr>
              <w:jc w:val="both"/>
              <w:rPr>
                <w:b/>
                <w:bCs/>
                <w:sz w:val="16"/>
                <w:szCs w:val="16"/>
              </w:rPr>
            </w:pPr>
            <w:r w:rsidRPr="001F1DDE">
              <w:rPr>
                <w:b/>
                <w:bCs/>
                <w:sz w:val="16"/>
                <w:szCs w:val="16"/>
              </w:rPr>
              <w:t>Sunday</w:t>
            </w:r>
          </w:p>
        </w:tc>
        <w:tc>
          <w:tcPr>
            <w:tcW w:w="1476" w:type="dxa"/>
          </w:tcPr>
          <w:p w:rsidR="00BF031E" w:rsidRPr="001F1DDE" w:rsidRDefault="00BF031E" w:rsidP="00C823C9">
            <w:pPr>
              <w:jc w:val="both"/>
              <w:rPr>
                <w:b/>
                <w:bCs/>
                <w:sz w:val="16"/>
                <w:szCs w:val="16"/>
              </w:rPr>
            </w:pPr>
            <w:r w:rsidRPr="001F1DDE">
              <w:rPr>
                <w:b/>
                <w:bCs/>
                <w:sz w:val="16"/>
                <w:szCs w:val="16"/>
              </w:rPr>
              <w:t>Monday</w:t>
            </w:r>
          </w:p>
        </w:tc>
        <w:tc>
          <w:tcPr>
            <w:tcW w:w="1476" w:type="dxa"/>
          </w:tcPr>
          <w:p w:rsidR="00BF031E" w:rsidRPr="001F1DDE" w:rsidRDefault="00BF031E" w:rsidP="00C823C9">
            <w:pPr>
              <w:jc w:val="both"/>
              <w:rPr>
                <w:b/>
                <w:bCs/>
                <w:sz w:val="16"/>
                <w:szCs w:val="16"/>
              </w:rPr>
            </w:pPr>
            <w:r w:rsidRPr="001F1DDE">
              <w:rPr>
                <w:b/>
                <w:bCs/>
                <w:sz w:val="16"/>
                <w:szCs w:val="16"/>
              </w:rPr>
              <w:t>Tuesday</w:t>
            </w:r>
          </w:p>
        </w:tc>
        <w:tc>
          <w:tcPr>
            <w:tcW w:w="1476" w:type="dxa"/>
          </w:tcPr>
          <w:p w:rsidR="00BF031E" w:rsidRPr="001F1DDE" w:rsidRDefault="00BF031E" w:rsidP="00C823C9">
            <w:pPr>
              <w:jc w:val="both"/>
              <w:rPr>
                <w:b/>
                <w:bCs/>
                <w:sz w:val="16"/>
                <w:szCs w:val="16"/>
              </w:rPr>
            </w:pPr>
            <w:r w:rsidRPr="001F1DDE">
              <w:rPr>
                <w:b/>
                <w:bCs/>
                <w:sz w:val="16"/>
                <w:szCs w:val="16"/>
              </w:rPr>
              <w:t>Wednesday</w:t>
            </w:r>
          </w:p>
        </w:tc>
        <w:tc>
          <w:tcPr>
            <w:tcW w:w="1476" w:type="dxa"/>
          </w:tcPr>
          <w:p w:rsidR="00BF031E" w:rsidRPr="001F1DDE" w:rsidRDefault="00BF031E" w:rsidP="00C823C9">
            <w:pPr>
              <w:jc w:val="both"/>
              <w:rPr>
                <w:b/>
                <w:bCs/>
                <w:sz w:val="16"/>
                <w:szCs w:val="16"/>
              </w:rPr>
            </w:pPr>
            <w:r w:rsidRPr="001F1DDE">
              <w:rPr>
                <w:b/>
                <w:bCs/>
                <w:sz w:val="16"/>
                <w:szCs w:val="16"/>
              </w:rPr>
              <w:t>Thursday</w:t>
            </w:r>
          </w:p>
        </w:tc>
      </w:tr>
      <w:tr w:rsidR="00BF031E" w:rsidRPr="001F1DDE" w:rsidTr="00C823C9">
        <w:tc>
          <w:tcPr>
            <w:tcW w:w="1476" w:type="dxa"/>
          </w:tcPr>
          <w:p w:rsidR="00BF031E" w:rsidRPr="001F1DDE" w:rsidRDefault="00BF031E" w:rsidP="00C823C9">
            <w:pPr>
              <w:jc w:val="both"/>
              <w:rPr>
                <w:b/>
                <w:bCs/>
                <w:sz w:val="16"/>
                <w:szCs w:val="16"/>
              </w:rPr>
            </w:pPr>
            <w:r>
              <w:rPr>
                <w:b/>
                <w:bCs/>
                <w:sz w:val="16"/>
                <w:szCs w:val="16"/>
              </w:rPr>
              <w:t>Day</w:t>
            </w:r>
          </w:p>
        </w:tc>
        <w:tc>
          <w:tcPr>
            <w:tcW w:w="1476" w:type="dxa"/>
          </w:tcPr>
          <w:p w:rsidR="00BF031E" w:rsidRPr="001F1DDE" w:rsidRDefault="00BF031E" w:rsidP="00C823C9">
            <w:pPr>
              <w:jc w:val="both"/>
              <w:rPr>
                <w:b/>
                <w:bCs/>
                <w:sz w:val="16"/>
                <w:szCs w:val="16"/>
              </w:rPr>
            </w:pPr>
            <w:r>
              <w:rPr>
                <w:b/>
                <w:bCs/>
                <w:sz w:val="16"/>
                <w:szCs w:val="16"/>
              </w:rPr>
              <w:t>*</w:t>
            </w:r>
          </w:p>
        </w:tc>
        <w:tc>
          <w:tcPr>
            <w:tcW w:w="1476" w:type="dxa"/>
          </w:tcPr>
          <w:p w:rsidR="00BF031E" w:rsidRPr="001F1DDE" w:rsidRDefault="00BF031E" w:rsidP="00C823C9">
            <w:pPr>
              <w:jc w:val="both"/>
              <w:rPr>
                <w:b/>
                <w:bCs/>
                <w:sz w:val="16"/>
                <w:szCs w:val="16"/>
              </w:rPr>
            </w:pPr>
            <w:r>
              <w:rPr>
                <w:b/>
                <w:bCs/>
                <w:sz w:val="16"/>
                <w:szCs w:val="16"/>
              </w:rPr>
              <w:t>*</w:t>
            </w:r>
          </w:p>
        </w:tc>
        <w:tc>
          <w:tcPr>
            <w:tcW w:w="1476" w:type="dxa"/>
          </w:tcPr>
          <w:p w:rsidR="00BF031E" w:rsidRPr="001F1DDE" w:rsidRDefault="00BF031E" w:rsidP="00C823C9">
            <w:pPr>
              <w:jc w:val="both"/>
              <w:rPr>
                <w:b/>
                <w:bCs/>
                <w:sz w:val="16"/>
                <w:szCs w:val="16"/>
              </w:rPr>
            </w:pPr>
            <w:r>
              <w:rPr>
                <w:b/>
                <w:bCs/>
                <w:sz w:val="16"/>
                <w:szCs w:val="16"/>
              </w:rPr>
              <w:t>*</w:t>
            </w:r>
          </w:p>
        </w:tc>
        <w:tc>
          <w:tcPr>
            <w:tcW w:w="1476" w:type="dxa"/>
          </w:tcPr>
          <w:p w:rsidR="00BF031E" w:rsidRPr="001F1DDE" w:rsidRDefault="00BF031E" w:rsidP="00C823C9">
            <w:pPr>
              <w:jc w:val="both"/>
              <w:rPr>
                <w:b/>
                <w:bCs/>
                <w:sz w:val="16"/>
                <w:szCs w:val="16"/>
              </w:rPr>
            </w:pPr>
            <w:r>
              <w:rPr>
                <w:b/>
                <w:bCs/>
                <w:sz w:val="16"/>
                <w:szCs w:val="16"/>
              </w:rPr>
              <w:t>*</w:t>
            </w:r>
          </w:p>
        </w:tc>
        <w:tc>
          <w:tcPr>
            <w:tcW w:w="1476" w:type="dxa"/>
          </w:tcPr>
          <w:p w:rsidR="00BF031E" w:rsidRPr="001F1DDE" w:rsidRDefault="00BF031E" w:rsidP="00C823C9">
            <w:pPr>
              <w:jc w:val="both"/>
              <w:rPr>
                <w:b/>
                <w:bCs/>
                <w:sz w:val="16"/>
                <w:szCs w:val="16"/>
              </w:rPr>
            </w:pPr>
            <w:r>
              <w:rPr>
                <w:b/>
                <w:bCs/>
                <w:sz w:val="16"/>
                <w:szCs w:val="16"/>
              </w:rPr>
              <w:t>*</w:t>
            </w:r>
          </w:p>
        </w:tc>
      </w:tr>
      <w:tr w:rsidR="00BF031E" w:rsidRPr="001F1DDE" w:rsidTr="00C823C9">
        <w:tc>
          <w:tcPr>
            <w:tcW w:w="1476" w:type="dxa"/>
          </w:tcPr>
          <w:p w:rsidR="00BF031E" w:rsidRPr="001F1DDE" w:rsidRDefault="00BF031E" w:rsidP="00C823C9">
            <w:pPr>
              <w:jc w:val="both"/>
              <w:rPr>
                <w:b/>
                <w:bCs/>
                <w:sz w:val="16"/>
                <w:szCs w:val="16"/>
              </w:rPr>
            </w:pPr>
            <w:r>
              <w:rPr>
                <w:b/>
                <w:bCs/>
                <w:sz w:val="16"/>
                <w:szCs w:val="16"/>
              </w:rPr>
              <w:t>Time</w:t>
            </w:r>
          </w:p>
        </w:tc>
        <w:tc>
          <w:tcPr>
            <w:tcW w:w="1476" w:type="dxa"/>
          </w:tcPr>
          <w:p w:rsidR="00BF031E" w:rsidRPr="001F1DDE" w:rsidRDefault="00BF031E" w:rsidP="00C823C9">
            <w:pPr>
              <w:jc w:val="both"/>
              <w:rPr>
                <w:b/>
                <w:bCs/>
                <w:sz w:val="16"/>
                <w:szCs w:val="16"/>
              </w:rPr>
            </w:pPr>
            <w:r>
              <w:rPr>
                <w:b/>
                <w:bCs/>
                <w:sz w:val="16"/>
                <w:szCs w:val="16"/>
              </w:rPr>
              <w:t>10-11</w:t>
            </w:r>
          </w:p>
        </w:tc>
        <w:tc>
          <w:tcPr>
            <w:tcW w:w="1476" w:type="dxa"/>
          </w:tcPr>
          <w:p w:rsidR="00BF031E" w:rsidRPr="001F1DDE" w:rsidRDefault="00BF031E" w:rsidP="00C823C9">
            <w:pPr>
              <w:jc w:val="both"/>
              <w:rPr>
                <w:b/>
                <w:bCs/>
                <w:sz w:val="16"/>
                <w:szCs w:val="16"/>
              </w:rPr>
            </w:pPr>
            <w:r>
              <w:rPr>
                <w:b/>
                <w:bCs/>
                <w:sz w:val="16"/>
                <w:szCs w:val="16"/>
              </w:rPr>
              <w:t>10-11</w:t>
            </w:r>
          </w:p>
        </w:tc>
        <w:tc>
          <w:tcPr>
            <w:tcW w:w="1476" w:type="dxa"/>
          </w:tcPr>
          <w:p w:rsidR="00BF031E" w:rsidRPr="001F1DDE" w:rsidRDefault="00BF031E" w:rsidP="00C823C9">
            <w:pPr>
              <w:jc w:val="both"/>
              <w:rPr>
                <w:b/>
                <w:bCs/>
                <w:sz w:val="16"/>
                <w:szCs w:val="16"/>
              </w:rPr>
            </w:pPr>
            <w:r>
              <w:rPr>
                <w:b/>
                <w:bCs/>
                <w:sz w:val="16"/>
                <w:szCs w:val="16"/>
              </w:rPr>
              <w:t>10-11</w:t>
            </w:r>
          </w:p>
        </w:tc>
        <w:tc>
          <w:tcPr>
            <w:tcW w:w="1476" w:type="dxa"/>
          </w:tcPr>
          <w:p w:rsidR="00BF031E" w:rsidRPr="001F1DDE" w:rsidRDefault="00BF031E" w:rsidP="00C823C9">
            <w:pPr>
              <w:jc w:val="both"/>
              <w:rPr>
                <w:b/>
                <w:bCs/>
                <w:sz w:val="16"/>
                <w:szCs w:val="16"/>
              </w:rPr>
            </w:pPr>
            <w:r>
              <w:rPr>
                <w:b/>
                <w:bCs/>
                <w:sz w:val="16"/>
                <w:szCs w:val="16"/>
              </w:rPr>
              <w:t>10-11</w:t>
            </w:r>
          </w:p>
        </w:tc>
        <w:tc>
          <w:tcPr>
            <w:tcW w:w="1476" w:type="dxa"/>
          </w:tcPr>
          <w:p w:rsidR="00BF031E" w:rsidRPr="001F1DDE" w:rsidRDefault="00BF031E" w:rsidP="00C823C9">
            <w:pPr>
              <w:jc w:val="both"/>
              <w:rPr>
                <w:b/>
                <w:bCs/>
                <w:sz w:val="16"/>
                <w:szCs w:val="16"/>
              </w:rPr>
            </w:pPr>
            <w:r>
              <w:rPr>
                <w:b/>
                <w:bCs/>
                <w:sz w:val="16"/>
                <w:szCs w:val="16"/>
              </w:rPr>
              <w:t>10-11</w:t>
            </w:r>
          </w:p>
        </w:tc>
      </w:tr>
    </w:tbl>
    <w:p w:rsidR="00BF031E" w:rsidRPr="001F1DDE" w:rsidRDefault="00BF031E" w:rsidP="00BF031E">
      <w:pPr>
        <w:jc w:val="both"/>
        <w:rPr>
          <w:b/>
          <w:bCs/>
          <w:sz w:val="16"/>
          <w:szCs w:val="16"/>
          <w:u w:val="single"/>
        </w:rPr>
      </w:pPr>
    </w:p>
    <w:p w:rsidR="00BF031E" w:rsidRDefault="00BF031E" w:rsidP="00BF031E">
      <w:pPr>
        <w:jc w:val="both"/>
        <w:rPr>
          <w:b/>
          <w:bCs/>
          <w:u w:val="single"/>
        </w:rPr>
      </w:pPr>
    </w:p>
    <w:p w:rsidR="00BF031E" w:rsidRDefault="00BF031E" w:rsidP="00BF031E">
      <w:pPr>
        <w:jc w:val="both"/>
        <w:rPr>
          <w:b/>
          <w:bCs/>
          <w:u w:val="single"/>
        </w:rPr>
      </w:pPr>
    </w:p>
    <w:p w:rsidR="00BF031E" w:rsidRDefault="00BF031E" w:rsidP="00BF031E">
      <w:pPr>
        <w:jc w:val="both"/>
        <w:rPr>
          <w:b/>
          <w:bCs/>
          <w:u w:val="single"/>
        </w:rPr>
      </w:pPr>
    </w:p>
    <w:p w:rsidR="00BF031E" w:rsidRPr="00905285" w:rsidRDefault="00BF031E" w:rsidP="00BF031E">
      <w:pPr>
        <w:jc w:val="both"/>
        <w:rPr>
          <w:u w:val="single"/>
        </w:rPr>
      </w:pPr>
      <w:r w:rsidRPr="00905285">
        <w:rPr>
          <w:b/>
          <w:bCs/>
          <w:u w:val="single"/>
        </w:rPr>
        <w:t>Course Description</w:t>
      </w:r>
    </w:p>
    <w:p w:rsidR="00BF031E" w:rsidRDefault="00BF031E" w:rsidP="00BF031E"/>
    <w:p w:rsidR="002A2186" w:rsidRPr="002A2186" w:rsidRDefault="002A2186" w:rsidP="002A2186">
      <w:pPr>
        <w:rPr>
          <w:sz w:val="20"/>
          <w:szCs w:val="20"/>
          <w:lang w:bidi="ar-JO"/>
        </w:rPr>
      </w:pPr>
      <w:r>
        <w:rPr>
          <w:sz w:val="20"/>
          <w:szCs w:val="20"/>
          <w:lang w:bidi="ar-JO"/>
        </w:rPr>
        <w:t xml:space="preserve">This is an advanced </w:t>
      </w:r>
      <w:r w:rsidRPr="002A2186">
        <w:rPr>
          <w:sz w:val="20"/>
          <w:szCs w:val="20"/>
          <w:lang w:bidi="ar-JO"/>
        </w:rPr>
        <w:t xml:space="preserve">graduate course that utilizes the skills acquired in previous courses. This course is intended to reinforce and strengthen students’ knowledge of management and financial concepts. Through a simulation and case studies, students will analyze decision making from the perspective of senior-level management. The course is designed to improve students’ critical thinking skills, enhance their written and verbal communication skills, and advance their teamwork skills. </w:t>
      </w:r>
    </w:p>
    <w:p w:rsidR="00BF031E" w:rsidRPr="00D061D0" w:rsidRDefault="002A2186" w:rsidP="002A2186">
      <w:pPr>
        <w:rPr>
          <w:sz w:val="20"/>
          <w:szCs w:val="20"/>
          <w:lang w:bidi="ar-JO"/>
        </w:rPr>
      </w:pPr>
      <w:r w:rsidRPr="002A2186">
        <w:rPr>
          <w:sz w:val="20"/>
          <w:szCs w:val="20"/>
          <w:lang w:bidi="ar-JO"/>
        </w:rPr>
        <w:t>The class is designed such that classroom participation (not only attendance but also active participation) and preparation outside the classroom are necessary for learning and performing well in the course. Lectures will cover the major points of selected chapters. However, unless told otherwise, students are required to read and understand the entire chapters. It is expected that students will read all materials thoroughly.</w:t>
      </w:r>
    </w:p>
    <w:p w:rsidR="00BF031E" w:rsidRDefault="00BF031E" w:rsidP="00BF031E">
      <w:pPr>
        <w:tabs>
          <w:tab w:val="right" w:pos="6840"/>
        </w:tabs>
        <w:jc w:val="both"/>
        <w:rPr>
          <w:b/>
          <w:bCs/>
          <w:u w:val="single"/>
          <w:lang w:bidi="ar-JO"/>
        </w:rPr>
      </w:pPr>
    </w:p>
    <w:p w:rsidR="00BF031E" w:rsidRPr="00D061D0" w:rsidRDefault="00BF031E" w:rsidP="00BF031E">
      <w:pPr>
        <w:tabs>
          <w:tab w:val="right" w:pos="6840"/>
        </w:tabs>
        <w:jc w:val="both"/>
        <w:rPr>
          <w:b/>
          <w:bCs/>
          <w:u w:val="single"/>
          <w:lang w:bidi="ar-JO"/>
        </w:rPr>
      </w:pPr>
      <w:r w:rsidRPr="00D061D0">
        <w:rPr>
          <w:b/>
          <w:bCs/>
          <w:u w:val="single"/>
          <w:lang w:bidi="ar-JO"/>
        </w:rPr>
        <w:t>Learning Objectives</w:t>
      </w:r>
    </w:p>
    <w:p w:rsidR="00BF031E" w:rsidRPr="00D061D0" w:rsidRDefault="00BF031E" w:rsidP="00BF031E">
      <w:pPr>
        <w:tabs>
          <w:tab w:val="right" w:pos="6840"/>
        </w:tabs>
        <w:ind w:left="1080"/>
        <w:jc w:val="both"/>
      </w:pPr>
    </w:p>
    <w:p w:rsidR="002A2186" w:rsidRPr="002A2186" w:rsidRDefault="002A2186" w:rsidP="002A2186">
      <w:pPr>
        <w:pStyle w:val="Default"/>
        <w:rPr>
          <w:rFonts w:eastAsia="Times New Roman"/>
          <w:color w:val="auto"/>
          <w:sz w:val="20"/>
          <w:szCs w:val="20"/>
          <w:lang w:bidi="ar-JO"/>
        </w:rPr>
      </w:pPr>
      <w:r w:rsidRPr="002A2186">
        <w:rPr>
          <w:rFonts w:eastAsia="Times New Roman"/>
          <w:color w:val="auto"/>
          <w:sz w:val="20"/>
          <w:szCs w:val="20"/>
          <w:lang w:bidi="ar-JO"/>
        </w:rPr>
        <w:t xml:space="preserve">The course is designed to provide students with the fundamentals of finance and its applications in agriculture and agribusiness. Consequently, we shall cover a broad range of finance topics and applications. </w:t>
      </w:r>
    </w:p>
    <w:p w:rsidR="002A2186" w:rsidRPr="002A2186" w:rsidRDefault="002A2186" w:rsidP="002A2186">
      <w:pPr>
        <w:pStyle w:val="Default"/>
        <w:rPr>
          <w:rFonts w:eastAsia="Times New Roman"/>
          <w:color w:val="auto"/>
          <w:sz w:val="20"/>
          <w:szCs w:val="20"/>
          <w:lang w:bidi="ar-JO"/>
        </w:rPr>
      </w:pPr>
      <w:r w:rsidRPr="002A2186">
        <w:rPr>
          <w:rFonts w:eastAsia="Times New Roman"/>
          <w:color w:val="auto"/>
          <w:sz w:val="20"/>
          <w:szCs w:val="20"/>
          <w:lang w:bidi="ar-JO"/>
        </w:rPr>
        <w:t xml:space="preserve">The objectives of the class may be summarized as follows: </w:t>
      </w:r>
    </w:p>
    <w:p w:rsidR="002A2186" w:rsidRPr="002A2186" w:rsidRDefault="002A2186" w:rsidP="002A2186">
      <w:pPr>
        <w:pStyle w:val="Default"/>
        <w:rPr>
          <w:rFonts w:eastAsia="Times New Roman"/>
          <w:color w:val="auto"/>
          <w:sz w:val="20"/>
          <w:szCs w:val="20"/>
          <w:lang w:bidi="ar-JO"/>
        </w:rPr>
      </w:pPr>
      <w:r w:rsidRPr="002A2186">
        <w:rPr>
          <w:rFonts w:eastAsia="Times New Roman"/>
          <w:color w:val="auto"/>
          <w:sz w:val="20"/>
          <w:szCs w:val="20"/>
          <w:lang w:bidi="ar-JO"/>
        </w:rPr>
        <w:t xml:space="preserve">1) Highlight the importance of finance in real-world decision-making and the uniqueness of finance related to agricultural and agribusiness firms. </w:t>
      </w:r>
    </w:p>
    <w:p w:rsidR="002A2186" w:rsidRPr="002A2186" w:rsidRDefault="002A2186" w:rsidP="002A2186">
      <w:pPr>
        <w:pStyle w:val="Default"/>
        <w:rPr>
          <w:rFonts w:eastAsia="Times New Roman"/>
          <w:color w:val="auto"/>
          <w:sz w:val="20"/>
          <w:szCs w:val="20"/>
          <w:lang w:bidi="ar-JO"/>
        </w:rPr>
      </w:pPr>
    </w:p>
    <w:p w:rsidR="002A2186" w:rsidRPr="002A2186" w:rsidRDefault="002A2186" w:rsidP="002A2186">
      <w:pPr>
        <w:pStyle w:val="Default"/>
        <w:rPr>
          <w:rFonts w:eastAsia="Times New Roman"/>
          <w:color w:val="auto"/>
          <w:sz w:val="20"/>
          <w:szCs w:val="20"/>
          <w:lang w:bidi="ar-JO"/>
        </w:rPr>
      </w:pPr>
      <w:r w:rsidRPr="002A2186">
        <w:rPr>
          <w:rFonts w:eastAsia="Times New Roman"/>
          <w:color w:val="auto"/>
          <w:sz w:val="20"/>
          <w:szCs w:val="20"/>
          <w:lang w:bidi="ar-JO"/>
        </w:rPr>
        <w:t xml:space="preserve">2) Employ fundamental concepts and techniques that are at the heart of financial decision-making. We shall cover various topics including the time value of money, financial statement analysis, capital budgeting and structure, investment decisions, credit, banking, agricultural lending, risk management and financial markets. </w:t>
      </w:r>
    </w:p>
    <w:p w:rsidR="00BF031E" w:rsidRPr="00EE4CD6" w:rsidRDefault="00BF031E" w:rsidP="00BF031E">
      <w:pPr>
        <w:rPr>
          <w:sz w:val="20"/>
          <w:szCs w:val="20"/>
          <w:lang w:bidi="ar-JO"/>
        </w:rPr>
      </w:pPr>
    </w:p>
    <w:p w:rsidR="00BF031E" w:rsidRPr="00CB49B1" w:rsidRDefault="00BF031E" w:rsidP="00BF031E">
      <w:pPr>
        <w:tabs>
          <w:tab w:val="right" w:pos="6840"/>
        </w:tabs>
        <w:jc w:val="both"/>
        <w:rPr>
          <w:sz w:val="20"/>
          <w:szCs w:val="20"/>
        </w:rPr>
      </w:pPr>
      <w:r w:rsidRPr="00CB49B1">
        <w:rPr>
          <w:b/>
          <w:bCs/>
          <w:sz w:val="20"/>
          <w:szCs w:val="20"/>
          <w:u w:val="single"/>
        </w:rPr>
        <w:t>Intended Learning Outcomes (ILOs):</w:t>
      </w:r>
    </w:p>
    <w:p w:rsidR="00BF031E" w:rsidRPr="00CB49B1" w:rsidRDefault="00BF031E" w:rsidP="00BF031E">
      <w:pPr>
        <w:jc w:val="both"/>
        <w:rPr>
          <w:sz w:val="20"/>
          <w:szCs w:val="20"/>
        </w:rPr>
      </w:pPr>
      <w:r w:rsidRPr="00CB49B1">
        <w:rPr>
          <w:sz w:val="20"/>
          <w:szCs w:val="20"/>
        </w:rPr>
        <w:t>Successful completion of the course should lead to the following outcomes:</w:t>
      </w:r>
    </w:p>
    <w:p w:rsidR="00BF031E" w:rsidRPr="00CB49B1" w:rsidRDefault="00BF031E" w:rsidP="00BF031E">
      <w:pPr>
        <w:jc w:val="both"/>
        <w:rPr>
          <w:b/>
          <w:bCs/>
          <w:sz w:val="20"/>
          <w:szCs w:val="20"/>
        </w:rPr>
      </w:pPr>
    </w:p>
    <w:p w:rsidR="00BF031E" w:rsidRDefault="00BF031E" w:rsidP="00BF031E">
      <w:pPr>
        <w:numPr>
          <w:ilvl w:val="0"/>
          <w:numId w:val="5"/>
        </w:numPr>
        <w:jc w:val="both"/>
        <w:rPr>
          <w:b/>
          <w:bCs/>
          <w:sz w:val="20"/>
          <w:szCs w:val="20"/>
        </w:rPr>
      </w:pPr>
      <w:r w:rsidRPr="00CB49B1">
        <w:rPr>
          <w:b/>
          <w:bCs/>
          <w:sz w:val="20"/>
          <w:szCs w:val="20"/>
        </w:rPr>
        <w:t xml:space="preserve">Knowledge and Understanding: </w:t>
      </w:r>
      <w:r w:rsidRPr="00CB49B1">
        <w:rPr>
          <w:sz w:val="20"/>
          <w:szCs w:val="20"/>
        </w:rPr>
        <w:t>Student is expected to</w:t>
      </w:r>
    </w:p>
    <w:p w:rsidR="00BF031E" w:rsidRPr="00CB49B1" w:rsidRDefault="00BF031E" w:rsidP="00BF031E">
      <w:pPr>
        <w:jc w:val="both"/>
        <w:rPr>
          <w:b/>
          <w:bCs/>
          <w:sz w:val="20"/>
          <w:szCs w:val="20"/>
        </w:rPr>
      </w:pPr>
      <w:r>
        <w:rPr>
          <w:b/>
          <w:bCs/>
          <w:sz w:val="20"/>
          <w:szCs w:val="20"/>
        </w:rPr>
        <w:t>A1-</w:t>
      </w:r>
      <w:r w:rsidRPr="00372F5C">
        <w:rPr>
          <w:i/>
          <w:iCs/>
          <w:sz w:val="20"/>
          <w:szCs w:val="20"/>
        </w:rPr>
        <w:t xml:space="preserve"> </w:t>
      </w:r>
      <w:r w:rsidRPr="00DA10CD">
        <w:rPr>
          <w:sz w:val="20"/>
          <w:szCs w:val="20"/>
        </w:rPr>
        <w:t>Gain stud</w:t>
      </w:r>
      <w:r>
        <w:rPr>
          <w:sz w:val="20"/>
          <w:szCs w:val="20"/>
        </w:rPr>
        <w:t>ent information</w:t>
      </w:r>
      <w:r w:rsidRPr="00DA10CD">
        <w:rPr>
          <w:sz w:val="20"/>
          <w:szCs w:val="20"/>
        </w:rPr>
        <w:t xml:space="preserve"> to </w:t>
      </w:r>
      <w:r>
        <w:rPr>
          <w:sz w:val="20"/>
          <w:szCs w:val="20"/>
        </w:rPr>
        <w:t>agribusiness management and Agribusiness system</w:t>
      </w:r>
      <w:r>
        <w:rPr>
          <w:i/>
          <w:iCs/>
          <w:sz w:val="20"/>
          <w:szCs w:val="20"/>
        </w:rPr>
        <w:t>.</w:t>
      </w:r>
    </w:p>
    <w:p w:rsidR="00BF031E" w:rsidRPr="00CB49B1" w:rsidRDefault="00BF031E" w:rsidP="00BF031E">
      <w:pPr>
        <w:rPr>
          <w:b/>
          <w:bCs/>
          <w:sz w:val="20"/>
          <w:szCs w:val="20"/>
        </w:rPr>
      </w:pPr>
      <w:r w:rsidRPr="00CB49B1">
        <w:rPr>
          <w:b/>
          <w:bCs/>
          <w:sz w:val="20"/>
          <w:szCs w:val="20"/>
        </w:rPr>
        <w:t>A</w:t>
      </w:r>
      <w:r>
        <w:rPr>
          <w:b/>
          <w:bCs/>
          <w:sz w:val="20"/>
          <w:szCs w:val="20"/>
        </w:rPr>
        <w:t>2</w:t>
      </w:r>
      <w:r w:rsidRPr="00CB49B1">
        <w:rPr>
          <w:b/>
          <w:bCs/>
          <w:sz w:val="20"/>
          <w:szCs w:val="20"/>
        </w:rPr>
        <w:t xml:space="preserve">- </w:t>
      </w:r>
      <w:r w:rsidRPr="00CB49B1">
        <w:rPr>
          <w:sz w:val="20"/>
          <w:szCs w:val="20"/>
        </w:rPr>
        <w:t xml:space="preserve">Demonstrate basic knowledge on </w:t>
      </w:r>
      <w:r>
        <w:rPr>
          <w:sz w:val="20"/>
          <w:szCs w:val="20"/>
        </w:rPr>
        <w:t>the five functions of management.</w:t>
      </w:r>
    </w:p>
    <w:p w:rsidR="00BF031E" w:rsidRPr="00BC42C6" w:rsidRDefault="00BF031E" w:rsidP="00BF031E">
      <w:pPr>
        <w:rPr>
          <w:sz w:val="20"/>
          <w:szCs w:val="20"/>
        </w:rPr>
      </w:pPr>
      <w:proofErr w:type="gramStart"/>
      <w:r w:rsidRPr="00BC42C6">
        <w:rPr>
          <w:b/>
          <w:bCs/>
          <w:sz w:val="20"/>
          <w:szCs w:val="20"/>
        </w:rPr>
        <w:t>A</w:t>
      </w:r>
      <w:r>
        <w:rPr>
          <w:b/>
          <w:bCs/>
          <w:sz w:val="20"/>
          <w:szCs w:val="20"/>
        </w:rPr>
        <w:t>3</w:t>
      </w:r>
      <w:r w:rsidRPr="00BC42C6">
        <w:rPr>
          <w:b/>
          <w:bCs/>
          <w:sz w:val="20"/>
          <w:szCs w:val="20"/>
        </w:rPr>
        <w:t>-</w:t>
      </w:r>
      <w:r w:rsidRPr="00BC42C6">
        <w:rPr>
          <w:sz w:val="20"/>
          <w:szCs w:val="20"/>
        </w:rPr>
        <w:t>Understand external and internal factors, which are influencing</w:t>
      </w:r>
      <w:r>
        <w:rPr>
          <w:sz w:val="20"/>
          <w:szCs w:val="20"/>
        </w:rPr>
        <w:t xml:space="preserve"> agribusiness management successfully.</w:t>
      </w:r>
      <w:proofErr w:type="gramEnd"/>
      <w:r w:rsidRPr="00BC42C6">
        <w:rPr>
          <w:sz w:val="20"/>
          <w:szCs w:val="20"/>
        </w:rPr>
        <w:t xml:space="preserve"> </w:t>
      </w:r>
      <w:r w:rsidRPr="00BC42C6">
        <w:rPr>
          <w:sz w:val="20"/>
          <w:szCs w:val="20"/>
        </w:rPr>
        <w:br/>
      </w:r>
      <w:r w:rsidRPr="00BC42C6">
        <w:rPr>
          <w:b/>
          <w:bCs/>
          <w:sz w:val="20"/>
          <w:szCs w:val="20"/>
        </w:rPr>
        <w:t>A</w:t>
      </w:r>
      <w:r>
        <w:rPr>
          <w:b/>
          <w:bCs/>
          <w:sz w:val="20"/>
          <w:szCs w:val="20"/>
        </w:rPr>
        <w:t>4</w:t>
      </w:r>
      <w:r w:rsidRPr="00BC42C6">
        <w:rPr>
          <w:b/>
          <w:bCs/>
          <w:sz w:val="20"/>
          <w:szCs w:val="20"/>
        </w:rPr>
        <w:t>-</w:t>
      </w:r>
      <w:r w:rsidRPr="00BC42C6">
        <w:rPr>
          <w:sz w:val="20"/>
          <w:szCs w:val="20"/>
        </w:rPr>
        <w:t xml:space="preserve"> </w:t>
      </w:r>
      <w:r>
        <w:rPr>
          <w:sz w:val="20"/>
          <w:szCs w:val="20"/>
        </w:rPr>
        <w:t xml:space="preserve">gain information about the characteristics of a professional manger. </w:t>
      </w:r>
    </w:p>
    <w:p w:rsidR="00BF031E" w:rsidRPr="00CB49B1" w:rsidRDefault="00BF031E" w:rsidP="00BF031E">
      <w:pPr>
        <w:jc w:val="both"/>
        <w:rPr>
          <w:b/>
          <w:bCs/>
          <w:sz w:val="20"/>
          <w:szCs w:val="20"/>
        </w:rPr>
      </w:pPr>
    </w:p>
    <w:p w:rsidR="00BF031E" w:rsidRPr="00CB49B1" w:rsidRDefault="00BF031E" w:rsidP="00BF031E">
      <w:pPr>
        <w:jc w:val="both"/>
        <w:rPr>
          <w:b/>
          <w:bCs/>
          <w:sz w:val="20"/>
          <w:szCs w:val="20"/>
        </w:rPr>
      </w:pPr>
      <w:r w:rsidRPr="00CB49B1">
        <w:rPr>
          <w:b/>
          <w:bCs/>
          <w:sz w:val="20"/>
          <w:szCs w:val="20"/>
        </w:rPr>
        <w:t xml:space="preserve">B. Intellectual Analytical and Cognitive Skills: </w:t>
      </w:r>
      <w:r w:rsidRPr="00CB49B1">
        <w:rPr>
          <w:sz w:val="20"/>
          <w:szCs w:val="20"/>
        </w:rPr>
        <w:t>Student is expected to</w:t>
      </w:r>
    </w:p>
    <w:p w:rsidR="00BF031E" w:rsidRPr="00CB49B1" w:rsidRDefault="00BF031E" w:rsidP="00BF031E">
      <w:pPr>
        <w:jc w:val="both"/>
        <w:rPr>
          <w:sz w:val="20"/>
          <w:szCs w:val="20"/>
        </w:rPr>
      </w:pPr>
      <w:proofErr w:type="gramStart"/>
      <w:r w:rsidRPr="00BC42C6">
        <w:rPr>
          <w:b/>
          <w:bCs/>
          <w:sz w:val="20"/>
          <w:szCs w:val="20"/>
        </w:rPr>
        <w:t>B1</w:t>
      </w:r>
      <w:r w:rsidRPr="00CB49B1">
        <w:rPr>
          <w:sz w:val="20"/>
          <w:szCs w:val="20"/>
        </w:rPr>
        <w:t xml:space="preserve">- </w:t>
      </w:r>
      <w:r>
        <w:rPr>
          <w:sz w:val="20"/>
          <w:szCs w:val="20"/>
        </w:rPr>
        <w:t>Practical strategy how to maintain a good quality of agribusiness management.</w:t>
      </w:r>
      <w:proofErr w:type="gramEnd"/>
      <w:r>
        <w:rPr>
          <w:sz w:val="20"/>
          <w:szCs w:val="20"/>
        </w:rPr>
        <w:t xml:space="preserve"> </w:t>
      </w:r>
    </w:p>
    <w:p w:rsidR="00BF031E" w:rsidRDefault="00BF031E" w:rsidP="00BF031E">
      <w:pPr>
        <w:jc w:val="both"/>
        <w:rPr>
          <w:sz w:val="20"/>
          <w:szCs w:val="20"/>
        </w:rPr>
      </w:pPr>
      <w:proofErr w:type="gramStart"/>
      <w:r w:rsidRPr="00BC42C6">
        <w:rPr>
          <w:b/>
          <w:bCs/>
          <w:sz w:val="20"/>
          <w:szCs w:val="20"/>
        </w:rPr>
        <w:t>B2</w:t>
      </w:r>
      <w:r w:rsidRPr="00CB49B1">
        <w:rPr>
          <w:sz w:val="20"/>
          <w:szCs w:val="20"/>
        </w:rPr>
        <w:t>-</w:t>
      </w:r>
      <w:r>
        <w:rPr>
          <w:sz w:val="20"/>
          <w:szCs w:val="20"/>
        </w:rPr>
        <w:t>Know about the balance sheet and income statement to evaluate the financial situation of agribusiness.</w:t>
      </w:r>
      <w:proofErr w:type="gramEnd"/>
      <w:r>
        <w:rPr>
          <w:sz w:val="20"/>
          <w:szCs w:val="20"/>
        </w:rPr>
        <w:t xml:space="preserve"> </w:t>
      </w:r>
    </w:p>
    <w:p w:rsidR="009C6C80" w:rsidRPr="009C6C80" w:rsidRDefault="009C6C80" w:rsidP="009C6C80">
      <w:pPr>
        <w:pStyle w:val="Default"/>
      </w:pPr>
      <w:r w:rsidRPr="009C6C80">
        <w:rPr>
          <w:b/>
          <w:bCs/>
          <w:sz w:val="20"/>
          <w:szCs w:val="20"/>
        </w:rPr>
        <w:t>B</w:t>
      </w:r>
      <w:r w:rsidRPr="009C6C80">
        <w:rPr>
          <w:rFonts w:eastAsia="Times New Roman"/>
          <w:b/>
          <w:bCs/>
          <w:color w:val="auto"/>
          <w:sz w:val="20"/>
          <w:szCs w:val="20"/>
        </w:rPr>
        <w:t>3</w:t>
      </w:r>
      <w:r>
        <w:rPr>
          <w:rFonts w:eastAsia="Times New Roman"/>
          <w:color w:val="auto"/>
          <w:sz w:val="20"/>
          <w:szCs w:val="20"/>
        </w:rPr>
        <w:t>-</w:t>
      </w:r>
      <w:r w:rsidRPr="009C6C80">
        <w:rPr>
          <w:rFonts w:eastAsia="Times New Roman"/>
          <w:color w:val="auto"/>
          <w:sz w:val="20"/>
          <w:szCs w:val="20"/>
        </w:rPr>
        <w:t>Suggest improvements for liquidity, solvency, profitability, turnover, and market-to-book ratios using food and agricultural firms’ financial statements;</w:t>
      </w:r>
      <w:r>
        <w:rPr>
          <w:sz w:val="23"/>
          <w:szCs w:val="23"/>
        </w:rPr>
        <w:t xml:space="preserve"> </w:t>
      </w:r>
    </w:p>
    <w:p w:rsidR="009C6C80" w:rsidRPr="00ED3D71" w:rsidRDefault="009C6C80" w:rsidP="00BF031E">
      <w:pPr>
        <w:jc w:val="both"/>
        <w:rPr>
          <w:sz w:val="20"/>
          <w:szCs w:val="20"/>
        </w:rPr>
      </w:pPr>
    </w:p>
    <w:p w:rsidR="00BF031E" w:rsidRPr="00CB49B1" w:rsidRDefault="00BF031E" w:rsidP="00BF031E">
      <w:pPr>
        <w:jc w:val="both"/>
        <w:rPr>
          <w:b/>
          <w:bCs/>
          <w:sz w:val="20"/>
          <w:szCs w:val="20"/>
        </w:rPr>
      </w:pPr>
    </w:p>
    <w:p w:rsidR="00BF031E" w:rsidRPr="00CB49B1" w:rsidRDefault="00BF031E" w:rsidP="00BF031E">
      <w:pPr>
        <w:jc w:val="both"/>
        <w:rPr>
          <w:b/>
          <w:bCs/>
          <w:sz w:val="20"/>
          <w:szCs w:val="20"/>
        </w:rPr>
      </w:pPr>
      <w:r w:rsidRPr="00CB49B1">
        <w:rPr>
          <w:b/>
          <w:bCs/>
          <w:sz w:val="20"/>
          <w:szCs w:val="20"/>
        </w:rPr>
        <w:t xml:space="preserve">C. Subject- Specific Skills: </w:t>
      </w:r>
      <w:r w:rsidRPr="00CB49B1">
        <w:rPr>
          <w:sz w:val="20"/>
          <w:szCs w:val="20"/>
        </w:rPr>
        <w:t>Students is expected to</w:t>
      </w:r>
    </w:p>
    <w:p w:rsidR="00BF031E" w:rsidRPr="00464E73" w:rsidRDefault="00BF031E" w:rsidP="00BF031E">
      <w:pPr>
        <w:rPr>
          <w:sz w:val="20"/>
          <w:szCs w:val="20"/>
        </w:rPr>
      </w:pPr>
      <w:r w:rsidRPr="00BC42C6">
        <w:rPr>
          <w:b/>
          <w:bCs/>
          <w:sz w:val="20"/>
          <w:szCs w:val="20"/>
        </w:rPr>
        <w:t>C1</w:t>
      </w:r>
      <w:r w:rsidRPr="00CB49B1">
        <w:rPr>
          <w:sz w:val="20"/>
          <w:szCs w:val="20"/>
        </w:rPr>
        <w:t xml:space="preserve">- </w:t>
      </w:r>
      <w:r w:rsidRPr="00464E73">
        <w:rPr>
          <w:sz w:val="20"/>
          <w:szCs w:val="20"/>
        </w:rPr>
        <w:t xml:space="preserve">Be able to assess the performance of various business disciplines </w:t>
      </w:r>
    </w:p>
    <w:p w:rsidR="00BF031E" w:rsidRPr="00464E73" w:rsidRDefault="00BF031E" w:rsidP="00BF031E">
      <w:pPr>
        <w:jc w:val="both"/>
        <w:rPr>
          <w:sz w:val="20"/>
          <w:szCs w:val="20"/>
        </w:rPr>
      </w:pPr>
      <w:r w:rsidRPr="00BC42C6">
        <w:rPr>
          <w:b/>
          <w:bCs/>
          <w:sz w:val="20"/>
          <w:szCs w:val="20"/>
        </w:rPr>
        <w:t>C2</w:t>
      </w:r>
      <w:r w:rsidRPr="00CB49B1">
        <w:rPr>
          <w:sz w:val="20"/>
          <w:szCs w:val="20"/>
        </w:rPr>
        <w:t>-</w:t>
      </w:r>
      <w:r>
        <w:rPr>
          <w:sz w:val="20"/>
          <w:szCs w:val="20"/>
        </w:rPr>
        <w:t>.</w:t>
      </w:r>
      <w:r w:rsidRPr="00464E73">
        <w:rPr>
          <w:sz w:val="20"/>
          <w:szCs w:val="20"/>
        </w:rPr>
        <w:t xml:space="preserve">Make recommendations for improvements </w:t>
      </w:r>
    </w:p>
    <w:p w:rsidR="00BF031E" w:rsidRDefault="00BF031E" w:rsidP="00BF031E">
      <w:pPr>
        <w:jc w:val="both"/>
        <w:rPr>
          <w:sz w:val="20"/>
          <w:szCs w:val="20"/>
        </w:rPr>
      </w:pPr>
      <w:r w:rsidRPr="009C6C80">
        <w:rPr>
          <w:b/>
          <w:bCs/>
          <w:sz w:val="20"/>
          <w:szCs w:val="20"/>
        </w:rPr>
        <w:t>C3</w:t>
      </w:r>
      <w:r>
        <w:rPr>
          <w:sz w:val="20"/>
          <w:szCs w:val="20"/>
        </w:rPr>
        <w:t>-</w:t>
      </w:r>
      <w:r w:rsidRPr="00464E73">
        <w:rPr>
          <w:sz w:val="20"/>
          <w:szCs w:val="20"/>
        </w:rPr>
        <w:t xml:space="preserve"> Assess the firm’s performance on several dimensions</w:t>
      </w:r>
    </w:p>
    <w:p w:rsidR="009C6C80" w:rsidRPr="009C6C80" w:rsidRDefault="009C6C80" w:rsidP="009C6C80">
      <w:pPr>
        <w:pStyle w:val="Default"/>
      </w:pPr>
      <w:r w:rsidRPr="009C6C80">
        <w:rPr>
          <w:b/>
          <w:bCs/>
          <w:sz w:val="20"/>
          <w:szCs w:val="20"/>
        </w:rPr>
        <w:t>C4</w:t>
      </w:r>
      <w:r>
        <w:rPr>
          <w:sz w:val="20"/>
          <w:szCs w:val="20"/>
        </w:rPr>
        <w:t xml:space="preserve">- </w:t>
      </w:r>
      <w:r w:rsidRPr="009C6C80">
        <w:rPr>
          <w:rFonts w:eastAsia="Times New Roman"/>
          <w:color w:val="auto"/>
          <w:sz w:val="20"/>
          <w:szCs w:val="20"/>
        </w:rPr>
        <w:t>Make a decision regarding a food or agricultural business loan application using the five C’s of credit;</w:t>
      </w:r>
      <w:r>
        <w:rPr>
          <w:sz w:val="23"/>
          <w:szCs w:val="23"/>
        </w:rPr>
        <w:t xml:space="preserve"> </w:t>
      </w:r>
    </w:p>
    <w:p w:rsidR="009C6C80" w:rsidRPr="00303644" w:rsidRDefault="009C6C80" w:rsidP="00BF031E">
      <w:pPr>
        <w:jc w:val="both"/>
        <w:rPr>
          <w:sz w:val="20"/>
          <w:szCs w:val="20"/>
        </w:rPr>
      </w:pPr>
    </w:p>
    <w:p w:rsidR="00BF031E" w:rsidRPr="00CB49B1" w:rsidRDefault="00BF031E" w:rsidP="00BF031E">
      <w:pPr>
        <w:jc w:val="both"/>
        <w:rPr>
          <w:b/>
          <w:bCs/>
          <w:sz w:val="20"/>
          <w:szCs w:val="20"/>
        </w:rPr>
      </w:pPr>
      <w:r w:rsidRPr="00CB49B1">
        <w:rPr>
          <w:b/>
          <w:bCs/>
          <w:sz w:val="20"/>
          <w:szCs w:val="20"/>
        </w:rPr>
        <w:t xml:space="preserve">D. Transferable Key Skills: </w:t>
      </w:r>
      <w:r w:rsidRPr="00CB49B1">
        <w:rPr>
          <w:sz w:val="20"/>
          <w:szCs w:val="20"/>
        </w:rPr>
        <w:t>Students is expected to</w:t>
      </w:r>
    </w:p>
    <w:p w:rsidR="002A2186" w:rsidRPr="002A2186" w:rsidRDefault="00BF031E" w:rsidP="002A2186">
      <w:pPr>
        <w:pStyle w:val="Default"/>
        <w:rPr>
          <w:rFonts w:eastAsia="Times New Roman"/>
          <w:color w:val="auto"/>
          <w:sz w:val="20"/>
          <w:szCs w:val="20"/>
        </w:rPr>
      </w:pPr>
      <w:r w:rsidRPr="002A2186">
        <w:rPr>
          <w:rFonts w:eastAsia="Times New Roman"/>
          <w:b/>
          <w:bCs/>
          <w:color w:val="auto"/>
          <w:sz w:val="20"/>
          <w:szCs w:val="20"/>
        </w:rPr>
        <w:t>D1-</w:t>
      </w:r>
      <w:r w:rsidRPr="002A2186">
        <w:rPr>
          <w:rFonts w:eastAsia="Times New Roman"/>
          <w:color w:val="auto"/>
          <w:sz w:val="20"/>
          <w:szCs w:val="20"/>
        </w:rPr>
        <w:t xml:space="preserve"> </w:t>
      </w:r>
      <w:r w:rsidR="002A2186" w:rsidRPr="002A2186">
        <w:rPr>
          <w:rFonts w:eastAsia="Times New Roman"/>
          <w:color w:val="auto"/>
          <w:sz w:val="20"/>
          <w:szCs w:val="20"/>
        </w:rPr>
        <w:t xml:space="preserve">Develop written documents that effectively and persuasively communicate a stance regarding a food or agricultural business decision; </w:t>
      </w:r>
    </w:p>
    <w:p w:rsidR="002A2186" w:rsidRPr="002A2186" w:rsidRDefault="002A2186" w:rsidP="002A2186">
      <w:pPr>
        <w:pStyle w:val="Default"/>
        <w:rPr>
          <w:rFonts w:eastAsia="Times New Roman"/>
          <w:color w:val="auto"/>
          <w:sz w:val="20"/>
          <w:szCs w:val="20"/>
        </w:rPr>
      </w:pPr>
    </w:p>
    <w:p w:rsidR="002A2186" w:rsidRPr="002A2186" w:rsidRDefault="002A2186" w:rsidP="002A2186">
      <w:pPr>
        <w:pStyle w:val="Default"/>
        <w:rPr>
          <w:rFonts w:eastAsia="Times New Roman"/>
          <w:color w:val="auto"/>
          <w:sz w:val="20"/>
          <w:szCs w:val="20"/>
        </w:rPr>
      </w:pPr>
      <w:r w:rsidRPr="002A2186">
        <w:rPr>
          <w:rFonts w:eastAsia="Times New Roman"/>
          <w:color w:val="auto"/>
          <w:sz w:val="20"/>
          <w:szCs w:val="20"/>
        </w:rPr>
        <w:t xml:space="preserve"> </w:t>
      </w:r>
      <w:r w:rsidRPr="002A2186">
        <w:rPr>
          <w:rFonts w:eastAsia="Times New Roman"/>
          <w:b/>
          <w:bCs/>
          <w:color w:val="auto"/>
          <w:sz w:val="20"/>
          <w:szCs w:val="20"/>
        </w:rPr>
        <w:t>D2-</w:t>
      </w:r>
      <w:r w:rsidRPr="002A2186">
        <w:rPr>
          <w:rFonts w:eastAsia="Times New Roman"/>
          <w:color w:val="auto"/>
          <w:sz w:val="20"/>
          <w:szCs w:val="20"/>
        </w:rPr>
        <w:t xml:space="preserve"> Work in teams to create an effective oral and written presentation for communicating a suggested strategy or decision for a food or agricultural firm. </w:t>
      </w:r>
    </w:p>
    <w:p w:rsidR="00BF031E" w:rsidRPr="00616336" w:rsidRDefault="00BF031E" w:rsidP="002A2186">
      <w:pPr>
        <w:rPr>
          <w:sz w:val="20"/>
          <w:szCs w:val="20"/>
        </w:rPr>
      </w:pPr>
      <w:r w:rsidRPr="00616336">
        <w:rPr>
          <w:sz w:val="20"/>
          <w:szCs w:val="20"/>
        </w:rPr>
        <w:t>.</w:t>
      </w:r>
    </w:p>
    <w:p w:rsidR="00BF031E" w:rsidRPr="00CB49B1" w:rsidRDefault="00BF031E" w:rsidP="00BF031E">
      <w:pPr>
        <w:jc w:val="both"/>
        <w:rPr>
          <w:sz w:val="20"/>
          <w:szCs w:val="20"/>
        </w:rPr>
      </w:pPr>
    </w:p>
    <w:p w:rsidR="00BF031E" w:rsidRPr="00CB49B1" w:rsidRDefault="00BF031E" w:rsidP="00BF031E">
      <w:pPr>
        <w:jc w:val="both"/>
        <w:rPr>
          <w:sz w:val="20"/>
          <w:szCs w:val="20"/>
        </w:rPr>
      </w:pPr>
    </w:p>
    <w:p w:rsidR="00BF031E" w:rsidRPr="00CB49B1" w:rsidRDefault="00BF031E" w:rsidP="00BF031E">
      <w:pPr>
        <w:pStyle w:val="Heading1"/>
        <w:rPr>
          <w:rFonts w:ascii="Times New Roman" w:hAnsi="Times New Roman"/>
          <w:sz w:val="20"/>
          <w:szCs w:val="20"/>
        </w:rPr>
      </w:pPr>
      <w:r w:rsidRPr="00CB49B1">
        <w:rPr>
          <w:rFonts w:ascii="Times New Roman" w:hAnsi="Times New Roman"/>
          <w:sz w:val="20"/>
          <w:szCs w:val="20"/>
        </w:rPr>
        <w:t>ILOs: Learning and Evaluation Methods</w:t>
      </w:r>
    </w:p>
    <w:tbl>
      <w:tblPr>
        <w:tblW w:w="83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0"/>
        <w:gridCol w:w="3456"/>
        <w:gridCol w:w="2976"/>
      </w:tblGrid>
      <w:tr w:rsidR="00BF031E" w:rsidRPr="00CB49B1" w:rsidTr="00C823C9">
        <w:tc>
          <w:tcPr>
            <w:tcW w:w="1657" w:type="dxa"/>
          </w:tcPr>
          <w:p w:rsidR="00BF031E" w:rsidRPr="00CB49B1" w:rsidRDefault="00BF031E" w:rsidP="00C823C9">
            <w:pPr>
              <w:rPr>
                <w:b/>
                <w:bCs/>
                <w:color w:val="000000"/>
                <w:sz w:val="20"/>
                <w:szCs w:val="20"/>
              </w:rPr>
            </w:pPr>
            <w:r w:rsidRPr="00CB49B1">
              <w:rPr>
                <w:b/>
                <w:bCs/>
                <w:color w:val="000000"/>
                <w:sz w:val="20"/>
                <w:szCs w:val="20"/>
              </w:rPr>
              <w:t>ILO/s</w:t>
            </w:r>
          </w:p>
        </w:tc>
        <w:tc>
          <w:tcPr>
            <w:tcW w:w="3597" w:type="dxa"/>
          </w:tcPr>
          <w:p w:rsidR="00BF031E" w:rsidRPr="00CB49B1" w:rsidRDefault="00BF031E" w:rsidP="00C823C9">
            <w:pPr>
              <w:rPr>
                <w:b/>
                <w:bCs/>
                <w:color w:val="000000"/>
                <w:sz w:val="20"/>
                <w:szCs w:val="20"/>
              </w:rPr>
            </w:pPr>
            <w:r w:rsidRPr="00CB49B1">
              <w:rPr>
                <w:b/>
                <w:bCs/>
                <w:color w:val="000000"/>
                <w:sz w:val="20"/>
                <w:szCs w:val="20"/>
              </w:rPr>
              <w:t>Learning Methods</w:t>
            </w:r>
          </w:p>
        </w:tc>
        <w:tc>
          <w:tcPr>
            <w:tcW w:w="3078" w:type="dxa"/>
          </w:tcPr>
          <w:p w:rsidR="00BF031E" w:rsidRPr="00CB49B1" w:rsidRDefault="00BF031E" w:rsidP="00C823C9">
            <w:pPr>
              <w:rPr>
                <w:b/>
                <w:bCs/>
                <w:color w:val="000000"/>
                <w:sz w:val="20"/>
                <w:szCs w:val="20"/>
              </w:rPr>
            </w:pPr>
            <w:r w:rsidRPr="00CB49B1">
              <w:rPr>
                <w:b/>
                <w:bCs/>
                <w:color w:val="000000"/>
                <w:sz w:val="20"/>
                <w:szCs w:val="20"/>
              </w:rPr>
              <w:t>Evaluation Methods</w:t>
            </w:r>
          </w:p>
          <w:p w:rsidR="00BF031E" w:rsidRPr="00CB49B1" w:rsidRDefault="00BF031E" w:rsidP="00C823C9">
            <w:pPr>
              <w:rPr>
                <w:b/>
                <w:bCs/>
                <w:color w:val="000000"/>
                <w:sz w:val="20"/>
                <w:szCs w:val="20"/>
              </w:rPr>
            </w:pPr>
          </w:p>
        </w:tc>
      </w:tr>
      <w:tr w:rsidR="00BF031E" w:rsidRPr="00CB49B1" w:rsidTr="00C823C9">
        <w:tc>
          <w:tcPr>
            <w:tcW w:w="1657" w:type="dxa"/>
          </w:tcPr>
          <w:p w:rsidR="00BF031E" w:rsidRPr="004F5093" w:rsidRDefault="00BF031E" w:rsidP="00C823C9">
            <w:pPr>
              <w:ind w:right="720"/>
              <w:rPr>
                <w:sz w:val="16"/>
                <w:szCs w:val="16"/>
              </w:rPr>
            </w:pPr>
            <w:r w:rsidRPr="004F5093">
              <w:rPr>
                <w:b/>
                <w:bCs/>
                <w:sz w:val="16"/>
                <w:szCs w:val="16"/>
              </w:rPr>
              <w:t>A</w:t>
            </w:r>
            <w:r w:rsidRPr="004F5093">
              <w:rPr>
                <w:sz w:val="16"/>
                <w:szCs w:val="16"/>
              </w:rPr>
              <w:t xml:space="preserve">. Knowledge </w:t>
            </w:r>
            <w:r>
              <w:rPr>
                <w:sz w:val="16"/>
                <w:szCs w:val="16"/>
              </w:rPr>
              <w:t xml:space="preserve">      </w:t>
            </w:r>
            <w:r w:rsidRPr="004F5093">
              <w:rPr>
                <w:sz w:val="16"/>
                <w:szCs w:val="16"/>
              </w:rPr>
              <w:t>and Understanding</w:t>
            </w:r>
            <w:r>
              <w:rPr>
                <w:sz w:val="16"/>
                <w:szCs w:val="16"/>
              </w:rPr>
              <w:t xml:space="preserve"> (</w:t>
            </w:r>
            <w:r w:rsidRPr="001264AD">
              <w:rPr>
                <w:b/>
                <w:bCs/>
                <w:sz w:val="16"/>
                <w:szCs w:val="16"/>
              </w:rPr>
              <w:t>A1-A</w:t>
            </w:r>
            <w:r>
              <w:rPr>
                <w:b/>
                <w:bCs/>
                <w:sz w:val="16"/>
                <w:szCs w:val="16"/>
              </w:rPr>
              <w:t>4</w:t>
            </w:r>
            <w:r>
              <w:rPr>
                <w:sz w:val="16"/>
                <w:szCs w:val="16"/>
              </w:rPr>
              <w:t>)</w:t>
            </w:r>
          </w:p>
        </w:tc>
        <w:tc>
          <w:tcPr>
            <w:tcW w:w="3597" w:type="dxa"/>
          </w:tcPr>
          <w:p w:rsidR="00BF031E" w:rsidRPr="004F5093" w:rsidRDefault="00BF031E" w:rsidP="00C823C9">
            <w:pPr>
              <w:ind w:right="720"/>
              <w:rPr>
                <w:sz w:val="16"/>
                <w:szCs w:val="16"/>
              </w:rPr>
            </w:pPr>
            <w:r w:rsidRPr="004F5093">
              <w:rPr>
                <w:sz w:val="16"/>
                <w:szCs w:val="16"/>
              </w:rPr>
              <w:t>Lectures and Discussions</w:t>
            </w:r>
          </w:p>
        </w:tc>
        <w:tc>
          <w:tcPr>
            <w:tcW w:w="3078" w:type="dxa"/>
          </w:tcPr>
          <w:p w:rsidR="00BF031E" w:rsidRPr="004F5093" w:rsidRDefault="00BF031E" w:rsidP="00C823C9">
            <w:pPr>
              <w:ind w:right="720"/>
              <w:rPr>
                <w:sz w:val="16"/>
                <w:szCs w:val="16"/>
              </w:rPr>
            </w:pPr>
            <w:r w:rsidRPr="004F5093">
              <w:rPr>
                <w:sz w:val="16"/>
                <w:szCs w:val="16"/>
              </w:rPr>
              <w:t xml:space="preserve">Exam, Quiz, </w:t>
            </w:r>
          </w:p>
        </w:tc>
      </w:tr>
      <w:tr w:rsidR="00BF031E" w:rsidRPr="00CB49B1" w:rsidTr="00C823C9">
        <w:tc>
          <w:tcPr>
            <w:tcW w:w="1657" w:type="dxa"/>
          </w:tcPr>
          <w:p w:rsidR="00BF031E" w:rsidRPr="004F5093" w:rsidRDefault="00BF031E" w:rsidP="00C823C9">
            <w:pPr>
              <w:ind w:right="720"/>
              <w:rPr>
                <w:sz w:val="16"/>
                <w:szCs w:val="16"/>
              </w:rPr>
            </w:pPr>
            <w:r w:rsidRPr="004F5093">
              <w:rPr>
                <w:b/>
                <w:bCs/>
                <w:sz w:val="16"/>
                <w:szCs w:val="16"/>
              </w:rPr>
              <w:t>B</w:t>
            </w:r>
            <w:r w:rsidRPr="004F5093">
              <w:rPr>
                <w:sz w:val="16"/>
                <w:szCs w:val="16"/>
              </w:rPr>
              <w:t>. Intellectual Analytical and Cognitive Skills</w:t>
            </w:r>
            <w:r>
              <w:rPr>
                <w:sz w:val="16"/>
                <w:szCs w:val="16"/>
              </w:rPr>
              <w:t xml:space="preserve"> (</w:t>
            </w:r>
            <w:r w:rsidR="009C6C80">
              <w:rPr>
                <w:b/>
                <w:bCs/>
                <w:sz w:val="16"/>
                <w:szCs w:val="16"/>
              </w:rPr>
              <w:t>B1-B3</w:t>
            </w:r>
            <w:r>
              <w:rPr>
                <w:sz w:val="16"/>
                <w:szCs w:val="16"/>
              </w:rPr>
              <w:t>)</w:t>
            </w:r>
          </w:p>
        </w:tc>
        <w:tc>
          <w:tcPr>
            <w:tcW w:w="3597" w:type="dxa"/>
          </w:tcPr>
          <w:p w:rsidR="00BF031E" w:rsidRPr="00CB49B1" w:rsidRDefault="00BF031E" w:rsidP="00C823C9">
            <w:pPr>
              <w:ind w:right="720"/>
              <w:rPr>
                <w:sz w:val="20"/>
                <w:szCs w:val="20"/>
              </w:rPr>
            </w:pPr>
            <w:r w:rsidRPr="00CB49B1">
              <w:rPr>
                <w:sz w:val="20"/>
                <w:szCs w:val="20"/>
              </w:rPr>
              <w:t xml:space="preserve"> </w:t>
            </w:r>
            <w:r w:rsidRPr="004F5093">
              <w:rPr>
                <w:sz w:val="16"/>
                <w:szCs w:val="16"/>
              </w:rPr>
              <w:t>Lectures and Discussions</w:t>
            </w:r>
          </w:p>
        </w:tc>
        <w:tc>
          <w:tcPr>
            <w:tcW w:w="3078" w:type="dxa"/>
          </w:tcPr>
          <w:p w:rsidR="00BF031E" w:rsidRPr="00CB49B1" w:rsidRDefault="00BF031E" w:rsidP="00C823C9">
            <w:pPr>
              <w:ind w:right="720"/>
              <w:rPr>
                <w:b/>
                <w:bCs/>
                <w:sz w:val="20"/>
                <w:szCs w:val="20"/>
              </w:rPr>
            </w:pPr>
            <w:r w:rsidRPr="004F5093">
              <w:rPr>
                <w:sz w:val="16"/>
                <w:szCs w:val="16"/>
              </w:rPr>
              <w:t>Exam, Quiz,</w:t>
            </w:r>
          </w:p>
        </w:tc>
      </w:tr>
      <w:tr w:rsidR="00BF031E" w:rsidRPr="00CB49B1" w:rsidTr="00C823C9">
        <w:tc>
          <w:tcPr>
            <w:tcW w:w="1657" w:type="dxa"/>
          </w:tcPr>
          <w:p w:rsidR="00BF031E" w:rsidRPr="004F5093" w:rsidRDefault="00BF031E" w:rsidP="00C823C9">
            <w:pPr>
              <w:ind w:right="720"/>
              <w:rPr>
                <w:sz w:val="16"/>
                <w:szCs w:val="16"/>
              </w:rPr>
            </w:pPr>
            <w:r w:rsidRPr="004F5093">
              <w:rPr>
                <w:b/>
                <w:bCs/>
                <w:sz w:val="16"/>
                <w:szCs w:val="16"/>
              </w:rPr>
              <w:t>C</w:t>
            </w:r>
            <w:r>
              <w:rPr>
                <w:sz w:val="16"/>
                <w:szCs w:val="16"/>
              </w:rPr>
              <w:t xml:space="preserve">. Subject </w:t>
            </w:r>
            <w:r w:rsidRPr="004F5093">
              <w:rPr>
                <w:sz w:val="16"/>
                <w:szCs w:val="16"/>
              </w:rPr>
              <w:t>Specific Skills</w:t>
            </w:r>
            <w:r>
              <w:rPr>
                <w:sz w:val="16"/>
                <w:szCs w:val="16"/>
              </w:rPr>
              <w:t xml:space="preserve"> (</w:t>
            </w:r>
            <w:r w:rsidRPr="001264AD">
              <w:rPr>
                <w:b/>
                <w:bCs/>
                <w:sz w:val="16"/>
                <w:szCs w:val="16"/>
              </w:rPr>
              <w:t>C1-C</w:t>
            </w:r>
            <w:r w:rsidR="009C6C80">
              <w:rPr>
                <w:b/>
                <w:bCs/>
                <w:sz w:val="16"/>
                <w:szCs w:val="16"/>
              </w:rPr>
              <w:t>4</w:t>
            </w:r>
            <w:r>
              <w:rPr>
                <w:sz w:val="16"/>
                <w:szCs w:val="16"/>
              </w:rPr>
              <w:t>)</w:t>
            </w:r>
          </w:p>
        </w:tc>
        <w:tc>
          <w:tcPr>
            <w:tcW w:w="3597" w:type="dxa"/>
          </w:tcPr>
          <w:p w:rsidR="00BF031E" w:rsidRPr="00CB49B1" w:rsidRDefault="00BF031E" w:rsidP="00C823C9">
            <w:pPr>
              <w:ind w:right="720"/>
              <w:rPr>
                <w:sz w:val="20"/>
                <w:szCs w:val="20"/>
              </w:rPr>
            </w:pPr>
            <w:r w:rsidRPr="004F5093">
              <w:rPr>
                <w:sz w:val="16"/>
                <w:szCs w:val="16"/>
              </w:rPr>
              <w:t>Lectures and Discussions</w:t>
            </w:r>
          </w:p>
        </w:tc>
        <w:tc>
          <w:tcPr>
            <w:tcW w:w="3078" w:type="dxa"/>
          </w:tcPr>
          <w:p w:rsidR="00BF031E" w:rsidRPr="00CB49B1" w:rsidRDefault="00BF031E" w:rsidP="00C823C9">
            <w:pPr>
              <w:ind w:right="720"/>
              <w:rPr>
                <w:b/>
                <w:bCs/>
                <w:sz w:val="20"/>
                <w:szCs w:val="20"/>
              </w:rPr>
            </w:pPr>
            <w:r w:rsidRPr="004F5093">
              <w:rPr>
                <w:sz w:val="16"/>
                <w:szCs w:val="16"/>
              </w:rPr>
              <w:t>Exam, Quiz,</w:t>
            </w:r>
          </w:p>
        </w:tc>
      </w:tr>
      <w:tr w:rsidR="00BF031E" w:rsidRPr="00CB49B1" w:rsidTr="00C823C9">
        <w:tc>
          <w:tcPr>
            <w:tcW w:w="1657" w:type="dxa"/>
          </w:tcPr>
          <w:p w:rsidR="00BF031E" w:rsidRPr="004F5093" w:rsidRDefault="00BF031E" w:rsidP="00C823C9">
            <w:pPr>
              <w:ind w:right="720"/>
              <w:rPr>
                <w:sz w:val="16"/>
                <w:szCs w:val="16"/>
              </w:rPr>
            </w:pPr>
            <w:proofErr w:type="spellStart"/>
            <w:r w:rsidRPr="004F5093">
              <w:rPr>
                <w:b/>
                <w:bCs/>
                <w:sz w:val="16"/>
                <w:szCs w:val="16"/>
              </w:rPr>
              <w:t>D</w:t>
            </w:r>
            <w:r>
              <w:rPr>
                <w:sz w:val="16"/>
                <w:szCs w:val="16"/>
              </w:rPr>
              <w:t>.</w:t>
            </w:r>
            <w:r w:rsidRPr="004F5093">
              <w:rPr>
                <w:sz w:val="16"/>
                <w:szCs w:val="16"/>
              </w:rPr>
              <w:t>Transferable</w:t>
            </w:r>
            <w:proofErr w:type="spellEnd"/>
            <w:r w:rsidRPr="004F5093">
              <w:rPr>
                <w:sz w:val="16"/>
                <w:szCs w:val="16"/>
              </w:rPr>
              <w:t xml:space="preserve"> Key Skills</w:t>
            </w:r>
            <w:r>
              <w:rPr>
                <w:sz w:val="16"/>
                <w:szCs w:val="16"/>
              </w:rPr>
              <w:t xml:space="preserve"> (</w:t>
            </w:r>
            <w:r w:rsidRPr="001264AD">
              <w:rPr>
                <w:b/>
                <w:bCs/>
                <w:sz w:val="16"/>
                <w:szCs w:val="16"/>
              </w:rPr>
              <w:t>D1-D</w:t>
            </w:r>
            <w:r>
              <w:rPr>
                <w:b/>
                <w:bCs/>
                <w:sz w:val="16"/>
                <w:szCs w:val="16"/>
              </w:rPr>
              <w:t>2</w:t>
            </w:r>
            <w:r>
              <w:rPr>
                <w:sz w:val="16"/>
                <w:szCs w:val="16"/>
              </w:rPr>
              <w:t>)</w:t>
            </w:r>
          </w:p>
        </w:tc>
        <w:tc>
          <w:tcPr>
            <w:tcW w:w="3597" w:type="dxa"/>
          </w:tcPr>
          <w:p w:rsidR="00BF031E" w:rsidRPr="00CB49B1" w:rsidRDefault="00BF031E" w:rsidP="00C823C9">
            <w:pPr>
              <w:ind w:right="720"/>
              <w:rPr>
                <w:sz w:val="20"/>
                <w:szCs w:val="20"/>
              </w:rPr>
            </w:pPr>
            <w:r w:rsidRPr="00786208">
              <w:rPr>
                <w:sz w:val="16"/>
                <w:szCs w:val="16"/>
              </w:rPr>
              <w:t>Project &amp; presentation</w:t>
            </w:r>
          </w:p>
        </w:tc>
        <w:tc>
          <w:tcPr>
            <w:tcW w:w="3078" w:type="dxa"/>
          </w:tcPr>
          <w:p w:rsidR="00BF031E" w:rsidRPr="00192E59" w:rsidRDefault="00BF031E" w:rsidP="00C823C9">
            <w:pPr>
              <w:ind w:right="720"/>
              <w:rPr>
                <w:sz w:val="16"/>
                <w:szCs w:val="16"/>
              </w:rPr>
            </w:pPr>
            <w:r>
              <w:rPr>
                <w:sz w:val="16"/>
                <w:szCs w:val="16"/>
              </w:rPr>
              <w:t xml:space="preserve">Project &amp; presentation </w:t>
            </w:r>
            <w:r w:rsidR="009C6C80">
              <w:rPr>
                <w:sz w:val="16"/>
                <w:szCs w:val="16"/>
              </w:rPr>
              <w:t>evaluation.</w:t>
            </w:r>
          </w:p>
        </w:tc>
      </w:tr>
    </w:tbl>
    <w:p w:rsidR="00BF031E" w:rsidRPr="00B72632" w:rsidRDefault="00BF031E" w:rsidP="00BF031E">
      <w:pPr>
        <w:jc w:val="both"/>
      </w:pPr>
      <w:r w:rsidRPr="00CB49B1">
        <w:rPr>
          <w:sz w:val="20"/>
          <w:szCs w:val="20"/>
        </w:rPr>
        <w:br w:type="page"/>
      </w:r>
      <w:r w:rsidRPr="00B72632">
        <w:rPr>
          <w:b/>
          <w:bCs/>
          <w:u w:val="single"/>
          <w:lang w:bidi="ar-JO"/>
        </w:rPr>
        <w:lastRenderedPageBreak/>
        <w:t>Course Contents</w:t>
      </w:r>
    </w:p>
    <w:p w:rsidR="00BF031E" w:rsidRDefault="00BF031E" w:rsidP="00BF031E">
      <w:pPr>
        <w:tabs>
          <w:tab w:val="right" w:pos="6840"/>
        </w:tabs>
        <w:jc w:val="both"/>
        <w:rPr>
          <w:lang w:bidi="ar-J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3753"/>
        <w:gridCol w:w="2350"/>
        <w:gridCol w:w="1934"/>
      </w:tblGrid>
      <w:tr w:rsidR="00BF031E" w:rsidRPr="008D58AC" w:rsidTr="00C823C9">
        <w:tc>
          <w:tcPr>
            <w:tcW w:w="819" w:type="dxa"/>
          </w:tcPr>
          <w:p w:rsidR="00BF031E" w:rsidRPr="008D58AC" w:rsidRDefault="00BF031E" w:rsidP="00C823C9">
            <w:pPr>
              <w:rPr>
                <w:b/>
                <w:bCs/>
                <w:sz w:val="20"/>
                <w:szCs w:val="20"/>
              </w:rPr>
            </w:pPr>
            <w:r>
              <w:rPr>
                <w:b/>
                <w:bCs/>
                <w:sz w:val="20"/>
                <w:szCs w:val="20"/>
              </w:rPr>
              <w:t>Week</w:t>
            </w:r>
          </w:p>
        </w:tc>
        <w:tc>
          <w:tcPr>
            <w:tcW w:w="3753" w:type="dxa"/>
          </w:tcPr>
          <w:p w:rsidR="00BF031E" w:rsidRPr="008D58AC" w:rsidRDefault="00BF031E" w:rsidP="00C823C9">
            <w:pPr>
              <w:rPr>
                <w:b/>
                <w:bCs/>
                <w:sz w:val="20"/>
                <w:szCs w:val="20"/>
              </w:rPr>
            </w:pPr>
            <w:r w:rsidRPr="008D58AC">
              <w:rPr>
                <w:b/>
                <w:bCs/>
                <w:sz w:val="20"/>
                <w:szCs w:val="20"/>
              </w:rPr>
              <w:t>Subject</w:t>
            </w:r>
          </w:p>
        </w:tc>
        <w:tc>
          <w:tcPr>
            <w:tcW w:w="2350" w:type="dxa"/>
          </w:tcPr>
          <w:p w:rsidR="00BF031E" w:rsidRPr="008D58AC" w:rsidRDefault="00BF031E" w:rsidP="00C823C9">
            <w:pPr>
              <w:rPr>
                <w:b/>
                <w:bCs/>
                <w:sz w:val="20"/>
                <w:szCs w:val="20"/>
              </w:rPr>
            </w:pPr>
            <w:r w:rsidRPr="008D58AC">
              <w:rPr>
                <w:b/>
                <w:bCs/>
                <w:sz w:val="20"/>
                <w:szCs w:val="20"/>
              </w:rPr>
              <w:t>Sources</w:t>
            </w:r>
          </w:p>
        </w:tc>
        <w:tc>
          <w:tcPr>
            <w:tcW w:w="1934" w:type="dxa"/>
          </w:tcPr>
          <w:p w:rsidR="00BF031E" w:rsidRPr="008D58AC" w:rsidRDefault="00BF031E" w:rsidP="00C823C9">
            <w:pPr>
              <w:rPr>
                <w:b/>
                <w:bCs/>
                <w:sz w:val="20"/>
                <w:szCs w:val="20"/>
              </w:rPr>
            </w:pPr>
            <w:r>
              <w:rPr>
                <w:b/>
                <w:bCs/>
                <w:sz w:val="20"/>
                <w:szCs w:val="20"/>
              </w:rPr>
              <w:t>ILOs</w:t>
            </w:r>
          </w:p>
        </w:tc>
      </w:tr>
      <w:tr w:rsidR="00BF031E" w:rsidRPr="008D58AC" w:rsidTr="00C823C9">
        <w:tc>
          <w:tcPr>
            <w:tcW w:w="819" w:type="dxa"/>
          </w:tcPr>
          <w:p w:rsidR="00BF031E" w:rsidRDefault="00BF031E" w:rsidP="00C823C9">
            <w:pPr>
              <w:rPr>
                <w:b/>
                <w:bCs/>
                <w:sz w:val="20"/>
                <w:szCs w:val="20"/>
              </w:rPr>
            </w:pPr>
          </w:p>
          <w:p w:rsidR="00BF031E" w:rsidRPr="00A67720" w:rsidRDefault="00BF031E" w:rsidP="00C823C9">
            <w:pPr>
              <w:rPr>
                <w:b/>
                <w:bCs/>
                <w:sz w:val="16"/>
                <w:szCs w:val="16"/>
              </w:rPr>
            </w:pPr>
            <w:r w:rsidRPr="00A67720">
              <w:rPr>
                <w:b/>
                <w:bCs/>
                <w:sz w:val="16"/>
                <w:szCs w:val="16"/>
              </w:rPr>
              <w:t>(</w:t>
            </w:r>
            <w:proofErr w:type="spellStart"/>
            <w:r w:rsidRPr="00A67720">
              <w:rPr>
                <w:b/>
                <w:bCs/>
                <w:sz w:val="16"/>
                <w:szCs w:val="16"/>
              </w:rPr>
              <w:t>lst</w:t>
            </w:r>
            <w:proofErr w:type="spellEnd"/>
            <w:r w:rsidRPr="00A67720">
              <w:rPr>
                <w:b/>
                <w:bCs/>
                <w:sz w:val="16"/>
                <w:szCs w:val="16"/>
              </w:rPr>
              <w:t xml:space="preserve"> wk)</w:t>
            </w:r>
          </w:p>
        </w:tc>
        <w:tc>
          <w:tcPr>
            <w:tcW w:w="3753" w:type="dxa"/>
          </w:tcPr>
          <w:p w:rsidR="009C6C80" w:rsidRPr="009C6C80" w:rsidRDefault="009C6C80" w:rsidP="009C6C80">
            <w:pPr>
              <w:pStyle w:val="Default"/>
              <w:jc w:val="center"/>
              <w:rPr>
                <w:rFonts w:eastAsia="Times New Roman"/>
                <w:b/>
                <w:bCs/>
                <w:color w:val="auto"/>
                <w:sz w:val="20"/>
                <w:szCs w:val="20"/>
              </w:rPr>
            </w:pPr>
            <w:r w:rsidRPr="009C6C80">
              <w:rPr>
                <w:rFonts w:eastAsia="Times New Roman"/>
                <w:b/>
                <w:bCs/>
                <w:color w:val="auto"/>
                <w:sz w:val="20"/>
                <w:szCs w:val="20"/>
              </w:rPr>
              <w:t xml:space="preserve">Introductions, Administration and Expectations; Business Writing Basics; Avoiding Plagiarism </w:t>
            </w:r>
          </w:p>
          <w:p w:rsidR="00BF031E" w:rsidRPr="008D58AC" w:rsidRDefault="00BF031E" w:rsidP="00C823C9">
            <w:pPr>
              <w:jc w:val="center"/>
              <w:rPr>
                <w:i/>
                <w:iCs/>
                <w:sz w:val="20"/>
                <w:szCs w:val="20"/>
              </w:rPr>
            </w:pPr>
          </w:p>
        </w:tc>
        <w:tc>
          <w:tcPr>
            <w:tcW w:w="2350" w:type="dxa"/>
          </w:tcPr>
          <w:p w:rsidR="009C6C80" w:rsidRPr="009C6C80" w:rsidRDefault="009C6C80" w:rsidP="009C6C80">
            <w:pPr>
              <w:pStyle w:val="Default"/>
              <w:jc w:val="center"/>
              <w:rPr>
                <w:rFonts w:eastAsia="Times New Roman"/>
                <w:b/>
                <w:bCs/>
                <w:color w:val="auto"/>
                <w:sz w:val="20"/>
                <w:szCs w:val="20"/>
              </w:rPr>
            </w:pPr>
            <w:r w:rsidRPr="009C6C80">
              <w:rPr>
                <w:rFonts w:eastAsia="Times New Roman"/>
                <w:b/>
                <w:bCs/>
                <w:color w:val="auto"/>
                <w:sz w:val="20"/>
                <w:szCs w:val="20"/>
              </w:rPr>
              <w:t xml:space="preserve">Read the Syllabus Read AACU Poll of Employers Report Read “Dr. </w:t>
            </w:r>
            <w:proofErr w:type="spellStart"/>
            <w:r w:rsidRPr="009C6C80">
              <w:rPr>
                <w:rFonts w:eastAsia="Times New Roman"/>
                <w:b/>
                <w:bCs/>
                <w:color w:val="auto"/>
                <w:sz w:val="20"/>
                <w:szCs w:val="20"/>
              </w:rPr>
              <w:t>Kropp’s</w:t>
            </w:r>
            <w:proofErr w:type="spellEnd"/>
            <w:r w:rsidRPr="009C6C80">
              <w:rPr>
                <w:rFonts w:eastAsia="Times New Roman"/>
                <w:b/>
                <w:bCs/>
                <w:color w:val="auto"/>
                <w:sz w:val="20"/>
                <w:szCs w:val="20"/>
              </w:rPr>
              <w:t xml:space="preserve"> Writing Pet Peeves” </w:t>
            </w:r>
          </w:p>
          <w:p w:rsidR="00BF031E" w:rsidRPr="00B4138F" w:rsidRDefault="00BF031E" w:rsidP="00C823C9">
            <w:pPr>
              <w:jc w:val="center"/>
              <w:rPr>
                <w:b/>
                <w:bCs/>
                <w:sz w:val="20"/>
                <w:szCs w:val="20"/>
              </w:rPr>
            </w:pPr>
          </w:p>
        </w:tc>
        <w:tc>
          <w:tcPr>
            <w:tcW w:w="1934" w:type="dxa"/>
          </w:tcPr>
          <w:p w:rsidR="00BF031E" w:rsidRPr="00D4421C" w:rsidRDefault="009C6C80" w:rsidP="009C6C80">
            <w:pPr>
              <w:rPr>
                <w:b/>
                <w:bCs/>
                <w:sz w:val="20"/>
                <w:szCs w:val="20"/>
              </w:rPr>
            </w:pPr>
            <w:r>
              <w:rPr>
                <w:b/>
                <w:bCs/>
                <w:sz w:val="20"/>
                <w:szCs w:val="20"/>
              </w:rPr>
              <w:t>D-1 and D-2</w:t>
            </w:r>
          </w:p>
        </w:tc>
      </w:tr>
      <w:tr w:rsidR="00BF031E" w:rsidRPr="008D58AC" w:rsidTr="00C823C9">
        <w:tc>
          <w:tcPr>
            <w:tcW w:w="819" w:type="dxa"/>
          </w:tcPr>
          <w:p w:rsidR="00BF031E" w:rsidRPr="00A67720" w:rsidRDefault="00BF031E" w:rsidP="00C823C9">
            <w:pPr>
              <w:rPr>
                <w:b/>
                <w:bCs/>
                <w:sz w:val="16"/>
                <w:szCs w:val="16"/>
              </w:rPr>
            </w:pPr>
            <w:r w:rsidRPr="00A67720">
              <w:rPr>
                <w:b/>
                <w:bCs/>
                <w:sz w:val="16"/>
                <w:szCs w:val="16"/>
              </w:rPr>
              <w:t xml:space="preserve"> (2</w:t>
            </w:r>
            <w:r w:rsidRPr="00A67720">
              <w:rPr>
                <w:b/>
                <w:bCs/>
                <w:sz w:val="16"/>
                <w:szCs w:val="16"/>
                <w:vertAlign w:val="superscript"/>
              </w:rPr>
              <w:t>nd</w:t>
            </w:r>
            <w:r w:rsidRPr="00A67720">
              <w:rPr>
                <w:b/>
                <w:bCs/>
                <w:sz w:val="16"/>
                <w:szCs w:val="16"/>
              </w:rPr>
              <w:t xml:space="preserve"> wk)</w:t>
            </w:r>
          </w:p>
        </w:tc>
        <w:tc>
          <w:tcPr>
            <w:tcW w:w="3753" w:type="dxa"/>
          </w:tcPr>
          <w:p w:rsidR="009C6C80" w:rsidRPr="009C6C80" w:rsidRDefault="009C6C80" w:rsidP="009C6C80">
            <w:pPr>
              <w:autoSpaceDE w:val="0"/>
              <w:autoSpaceDN w:val="0"/>
              <w:adjustRightInd w:val="0"/>
              <w:rPr>
                <w:b/>
                <w:bCs/>
                <w:sz w:val="20"/>
                <w:szCs w:val="20"/>
              </w:rPr>
            </w:pPr>
            <w:r w:rsidRPr="009C6C80">
              <w:rPr>
                <w:b/>
                <w:bCs/>
                <w:sz w:val="20"/>
                <w:szCs w:val="20"/>
              </w:rPr>
              <w:t>Introduction:</w:t>
            </w:r>
          </w:p>
          <w:p w:rsidR="00BF031E" w:rsidRPr="008D58AC" w:rsidRDefault="009C6C80" w:rsidP="009C6C80">
            <w:pPr>
              <w:jc w:val="center"/>
              <w:rPr>
                <w:i/>
                <w:iCs/>
                <w:sz w:val="20"/>
                <w:szCs w:val="20"/>
              </w:rPr>
            </w:pPr>
            <w:r w:rsidRPr="009C6C80">
              <w:rPr>
                <w:b/>
                <w:bCs/>
                <w:sz w:val="20"/>
                <w:szCs w:val="20"/>
              </w:rPr>
              <w:t>Course overview; the agribusiness system, Five functions of Agribusiness management</w:t>
            </w:r>
          </w:p>
        </w:tc>
        <w:tc>
          <w:tcPr>
            <w:tcW w:w="2350" w:type="dxa"/>
          </w:tcPr>
          <w:p w:rsidR="0064687A" w:rsidRPr="0064687A" w:rsidRDefault="00BF031E" w:rsidP="0064687A">
            <w:pPr>
              <w:rPr>
                <w:b/>
                <w:bCs/>
                <w:sz w:val="20"/>
                <w:szCs w:val="20"/>
              </w:rPr>
            </w:pPr>
            <w:r>
              <w:rPr>
                <w:b/>
                <w:bCs/>
                <w:sz w:val="20"/>
                <w:szCs w:val="20"/>
              </w:rPr>
              <w:t xml:space="preserve">Chapter </w:t>
            </w:r>
            <w:r w:rsidR="0064687A">
              <w:rPr>
                <w:b/>
                <w:bCs/>
                <w:sz w:val="20"/>
                <w:szCs w:val="20"/>
              </w:rPr>
              <w:t xml:space="preserve">1 , </w:t>
            </w:r>
            <w:r w:rsidRPr="008D58AC">
              <w:rPr>
                <w:b/>
                <w:bCs/>
                <w:sz w:val="20"/>
                <w:szCs w:val="20"/>
              </w:rPr>
              <w:t>2 &amp;</w:t>
            </w:r>
            <w:r>
              <w:rPr>
                <w:b/>
                <w:bCs/>
                <w:sz w:val="20"/>
                <w:szCs w:val="20"/>
              </w:rPr>
              <w:t>3</w:t>
            </w:r>
            <w:r w:rsidRPr="00B4138F">
              <w:rPr>
                <w:b/>
                <w:bCs/>
                <w:sz w:val="20"/>
                <w:szCs w:val="20"/>
              </w:rPr>
              <w:t xml:space="preserve"> in </w:t>
            </w:r>
            <w:hyperlink r:id="rId5" w:history="1">
              <w:r w:rsidR="0064687A" w:rsidRPr="0064687A">
                <w:rPr>
                  <w:b/>
                  <w:bCs/>
                  <w:sz w:val="20"/>
                  <w:szCs w:val="20"/>
                </w:rPr>
                <w:t>Walter David Downey</w:t>
              </w:r>
            </w:hyperlink>
            <w:r w:rsidR="0064687A" w:rsidRPr="0064687A">
              <w:rPr>
                <w:b/>
                <w:bCs/>
                <w:sz w:val="20"/>
                <w:szCs w:val="20"/>
              </w:rPr>
              <w:t xml:space="preserve">, </w:t>
            </w:r>
            <w:hyperlink r:id="rId6" w:history="1">
              <w:r w:rsidR="0064687A" w:rsidRPr="0064687A">
                <w:rPr>
                  <w:b/>
                  <w:bCs/>
                  <w:sz w:val="20"/>
                  <w:szCs w:val="20"/>
                </w:rPr>
                <w:t xml:space="preserve">John K. </w:t>
              </w:r>
              <w:proofErr w:type="spellStart"/>
              <w:r w:rsidR="0064687A" w:rsidRPr="0064687A">
                <w:rPr>
                  <w:b/>
                  <w:bCs/>
                  <w:sz w:val="20"/>
                  <w:szCs w:val="20"/>
                </w:rPr>
                <w:t>Trocke</w:t>
              </w:r>
              <w:proofErr w:type="spellEnd"/>
            </w:hyperlink>
            <w:r w:rsidR="0064687A" w:rsidRPr="0064687A">
              <w:rPr>
                <w:b/>
                <w:bCs/>
                <w:sz w:val="20"/>
                <w:szCs w:val="20"/>
              </w:rPr>
              <w:t xml:space="preserve">, 1981, Agribusiness Management </w:t>
            </w:r>
          </w:p>
          <w:p w:rsidR="00BF031E" w:rsidRPr="008D58AC" w:rsidRDefault="0064687A" w:rsidP="00C823C9">
            <w:pPr>
              <w:jc w:val="center"/>
              <w:rPr>
                <w:b/>
                <w:bCs/>
                <w:sz w:val="20"/>
                <w:szCs w:val="20"/>
              </w:rPr>
            </w:pPr>
            <w:r>
              <w:rPr>
                <w:b/>
                <w:bCs/>
                <w:sz w:val="20"/>
                <w:szCs w:val="20"/>
              </w:rPr>
              <w:t xml:space="preserve"> </w:t>
            </w:r>
          </w:p>
        </w:tc>
        <w:tc>
          <w:tcPr>
            <w:tcW w:w="1934" w:type="dxa"/>
          </w:tcPr>
          <w:p w:rsidR="00BF031E" w:rsidRPr="00303644" w:rsidRDefault="009C6C80" w:rsidP="00C823C9">
            <w:pPr>
              <w:rPr>
                <w:b/>
                <w:bCs/>
                <w:sz w:val="20"/>
                <w:szCs w:val="20"/>
              </w:rPr>
            </w:pPr>
            <w:r>
              <w:rPr>
                <w:b/>
                <w:bCs/>
                <w:sz w:val="20"/>
                <w:szCs w:val="20"/>
              </w:rPr>
              <w:t xml:space="preserve">A-1, </w:t>
            </w:r>
            <w:r w:rsidR="00BF031E" w:rsidRPr="00303644">
              <w:rPr>
                <w:b/>
                <w:bCs/>
                <w:sz w:val="20"/>
                <w:szCs w:val="20"/>
              </w:rPr>
              <w:t>A-2</w:t>
            </w:r>
            <w:r w:rsidR="00BF031E">
              <w:rPr>
                <w:b/>
                <w:bCs/>
                <w:sz w:val="20"/>
                <w:szCs w:val="20"/>
              </w:rPr>
              <w:t xml:space="preserve"> A-3 A-4</w:t>
            </w:r>
          </w:p>
        </w:tc>
      </w:tr>
      <w:tr w:rsidR="00BF031E" w:rsidRPr="008D58AC" w:rsidTr="00C823C9">
        <w:tc>
          <w:tcPr>
            <w:tcW w:w="819" w:type="dxa"/>
          </w:tcPr>
          <w:p w:rsidR="00BF031E" w:rsidRPr="00A67720" w:rsidRDefault="00BF031E" w:rsidP="00C823C9">
            <w:pPr>
              <w:rPr>
                <w:b/>
                <w:bCs/>
                <w:sz w:val="16"/>
                <w:szCs w:val="16"/>
              </w:rPr>
            </w:pPr>
            <w:r>
              <w:rPr>
                <w:b/>
                <w:bCs/>
                <w:sz w:val="16"/>
                <w:szCs w:val="16"/>
              </w:rPr>
              <w:t xml:space="preserve"> (3</w:t>
            </w:r>
            <w:r w:rsidRPr="00A67720">
              <w:rPr>
                <w:b/>
                <w:bCs/>
                <w:sz w:val="16"/>
                <w:szCs w:val="16"/>
                <w:vertAlign w:val="superscript"/>
              </w:rPr>
              <w:t>rd</w:t>
            </w:r>
            <w:r w:rsidRPr="00A67720">
              <w:rPr>
                <w:b/>
                <w:bCs/>
                <w:sz w:val="16"/>
                <w:szCs w:val="16"/>
              </w:rPr>
              <w:t xml:space="preserve"> wk)</w:t>
            </w:r>
          </w:p>
        </w:tc>
        <w:tc>
          <w:tcPr>
            <w:tcW w:w="3753" w:type="dxa"/>
          </w:tcPr>
          <w:p w:rsidR="00BF031E" w:rsidRPr="008D58AC" w:rsidRDefault="0064687A" w:rsidP="0064687A">
            <w:pPr>
              <w:ind w:left="774"/>
              <w:rPr>
                <w:i/>
                <w:iCs/>
                <w:sz w:val="20"/>
                <w:szCs w:val="20"/>
              </w:rPr>
            </w:pPr>
            <w:r>
              <w:rPr>
                <w:b/>
                <w:bCs/>
                <w:sz w:val="20"/>
                <w:szCs w:val="20"/>
              </w:rPr>
              <w:t xml:space="preserve">Case Study discussion (Team work group) </w:t>
            </w:r>
          </w:p>
        </w:tc>
        <w:tc>
          <w:tcPr>
            <w:tcW w:w="2350" w:type="dxa"/>
          </w:tcPr>
          <w:p w:rsidR="00BF031E" w:rsidRPr="008D58AC" w:rsidRDefault="0064687A" w:rsidP="00C823C9">
            <w:pPr>
              <w:jc w:val="center"/>
              <w:rPr>
                <w:b/>
                <w:bCs/>
                <w:sz w:val="20"/>
                <w:szCs w:val="20"/>
              </w:rPr>
            </w:pPr>
            <w:r>
              <w:rPr>
                <w:b/>
                <w:bCs/>
                <w:sz w:val="20"/>
                <w:szCs w:val="20"/>
              </w:rPr>
              <w:t>Read assigned case study and discuss it</w:t>
            </w:r>
          </w:p>
        </w:tc>
        <w:tc>
          <w:tcPr>
            <w:tcW w:w="1934" w:type="dxa"/>
          </w:tcPr>
          <w:p w:rsidR="00BF031E" w:rsidRPr="00303644" w:rsidRDefault="0064687A" w:rsidP="00C823C9">
            <w:pPr>
              <w:rPr>
                <w:b/>
                <w:bCs/>
                <w:sz w:val="20"/>
                <w:szCs w:val="20"/>
              </w:rPr>
            </w:pPr>
            <w:r>
              <w:rPr>
                <w:b/>
                <w:bCs/>
                <w:sz w:val="20"/>
                <w:szCs w:val="20"/>
              </w:rPr>
              <w:t>D-1 and D-2</w:t>
            </w:r>
          </w:p>
        </w:tc>
      </w:tr>
      <w:tr w:rsidR="00BF031E" w:rsidRPr="008D58AC" w:rsidTr="00C823C9">
        <w:tc>
          <w:tcPr>
            <w:tcW w:w="819" w:type="dxa"/>
          </w:tcPr>
          <w:p w:rsidR="00BF031E" w:rsidRDefault="0064687A" w:rsidP="00C823C9">
            <w:pPr>
              <w:rPr>
                <w:b/>
                <w:bCs/>
                <w:sz w:val="16"/>
                <w:szCs w:val="16"/>
              </w:rPr>
            </w:pPr>
            <w:r>
              <w:rPr>
                <w:b/>
                <w:bCs/>
                <w:sz w:val="16"/>
                <w:szCs w:val="16"/>
              </w:rPr>
              <w:t>4th</w:t>
            </w:r>
            <w:r w:rsidR="00BF031E">
              <w:rPr>
                <w:b/>
                <w:bCs/>
                <w:sz w:val="16"/>
                <w:szCs w:val="16"/>
              </w:rPr>
              <w:t xml:space="preserve"> wk</w:t>
            </w:r>
          </w:p>
        </w:tc>
        <w:tc>
          <w:tcPr>
            <w:tcW w:w="3753" w:type="dxa"/>
          </w:tcPr>
          <w:p w:rsidR="00BF031E" w:rsidRDefault="0064687A" w:rsidP="00C823C9">
            <w:pPr>
              <w:rPr>
                <w:b/>
                <w:bCs/>
                <w:sz w:val="20"/>
                <w:szCs w:val="20"/>
              </w:rPr>
            </w:pPr>
            <w:r>
              <w:rPr>
                <w:b/>
                <w:bCs/>
                <w:sz w:val="20"/>
                <w:szCs w:val="20"/>
              </w:rPr>
              <w:t>Planning:</w:t>
            </w:r>
          </w:p>
          <w:p w:rsidR="0064687A" w:rsidRDefault="0064687A" w:rsidP="00C823C9">
            <w:pPr>
              <w:rPr>
                <w:b/>
                <w:bCs/>
                <w:sz w:val="20"/>
                <w:szCs w:val="20"/>
              </w:rPr>
            </w:pPr>
            <w:r>
              <w:rPr>
                <w:b/>
                <w:bCs/>
                <w:sz w:val="20"/>
                <w:szCs w:val="20"/>
              </w:rPr>
              <w:t>Marketing</w:t>
            </w:r>
          </w:p>
          <w:p w:rsidR="0064687A" w:rsidRDefault="0064687A" w:rsidP="00C823C9">
            <w:pPr>
              <w:rPr>
                <w:b/>
                <w:bCs/>
                <w:sz w:val="20"/>
                <w:szCs w:val="20"/>
              </w:rPr>
            </w:pPr>
            <w:r>
              <w:rPr>
                <w:b/>
                <w:bCs/>
                <w:sz w:val="20"/>
                <w:szCs w:val="20"/>
              </w:rPr>
              <w:t xml:space="preserve">Forecasting </w:t>
            </w:r>
          </w:p>
          <w:p w:rsidR="0064687A" w:rsidRDefault="0064687A" w:rsidP="00C823C9">
            <w:pPr>
              <w:rPr>
                <w:b/>
                <w:bCs/>
                <w:sz w:val="20"/>
                <w:szCs w:val="20"/>
              </w:rPr>
            </w:pPr>
            <w:r>
              <w:rPr>
                <w:b/>
                <w:bCs/>
                <w:sz w:val="20"/>
                <w:szCs w:val="20"/>
              </w:rPr>
              <w:t xml:space="preserve">Budgeting </w:t>
            </w:r>
          </w:p>
          <w:p w:rsidR="00BF031E" w:rsidRDefault="00BF031E" w:rsidP="00C823C9">
            <w:pPr>
              <w:rPr>
                <w:b/>
                <w:bCs/>
                <w:sz w:val="20"/>
                <w:szCs w:val="20"/>
              </w:rPr>
            </w:pPr>
          </w:p>
          <w:p w:rsidR="00BF031E" w:rsidRPr="000B3EED" w:rsidRDefault="00BF031E" w:rsidP="00C823C9">
            <w:pPr>
              <w:rPr>
                <w:b/>
                <w:bCs/>
                <w:sz w:val="20"/>
                <w:szCs w:val="20"/>
              </w:rPr>
            </w:pPr>
          </w:p>
        </w:tc>
        <w:tc>
          <w:tcPr>
            <w:tcW w:w="2350" w:type="dxa"/>
          </w:tcPr>
          <w:p w:rsidR="0064687A" w:rsidRPr="0064687A" w:rsidRDefault="0064687A" w:rsidP="0064687A">
            <w:pPr>
              <w:rPr>
                <w:b/>
                <w:bCs/>
                <w:sz w:val="20"/>
                <w:szCs w:val="20"/>
              </w:rPr>
            </w:pPr>
            <w:r>
              <w:rPr>
                <w:b/>
                <w:bCs/>
                <w:sz w:val="20"/>
                <w:szCs w:val="20"/>
              </w:rPr>
              <w:t xml:space="preserve">Chapter 4 , 5 and 6 </w:t>
            </w:r>
            <w:r w:rsidRPr="00B4138F">
              <w:rPr>
                <w:b/>
                <w:bCs/>
                <w:sz w:val="20"/>
                <w:szCs w:val="20"/>
              </w:rPr>
              <w:t xml:space="preserve">in </w:t>
            </w:r>
            <w:hyperlink r:id="rId7" w:history="1">
              <w:r w:rsidRPr="0064687A">
                <w:rPr>
                  <w:b/>
                  <w:bCs/>
                  <w:sz w:val="20"/>
                  <w:szCs w:val="20"/>
                </w:rPr>
                <w:t>Walter David Downey</w:t>
              </w:r>
            </w:hyperlink>
            <w:r w:rsidRPr="0064687A">
              <w:rPr>
                <w:b/>
                <w:bCs/>
                <w:sz w:val="20"/>
                <w:szCs w:val="20"/>
              </w:rPr>
              <w:t xml:space="preserve">, </w:t>
            </w:r>
            <w:hyperlink r:id="rId8" w:history="1">
              <w:r w:rsidRPr="0064687A">
                <w:rPr>
                  <w:b/>
                  <w:bCs/>
                  <w:sz w:val="20"/>
                  <w:szCs w:val="20"/>
                </w:rPr>
                <w:t xml:space="preserve">John K. </w:t>
              </w:r>
              <w:proofErr w:type="spellStart"/>
              <w:r w:rsidRPr="0064687A">
                <w:rPr>
                  <w:b/>
                  <w:bCs/>
                  <w:sz w:val="20"/>
                  <w:szCs w:val="20"/>
                </w:rPr>
                <w:t>Trocke</w:t>
              </w:r>
              <w:proofErr w:type="spellEnd"/>
            </w:hyperlink>
            <w:r w:rsidRPr="0064687A">
              <w:rPr>
                <w:b/>
                <w:bCs/>
                <w:sz w:val="20"/>
                <w:szCs w:val="20"/>
              </w:rPr>
              <w:t xml:space="preserve">, 1981, Agribusiness Management </w:t>
            </w:r>
          </w:p>
          <w:p w:rsidR="00BF031E" w:rsidRPr="008D58AC" w:rsidRDefault="00BF031E" w:rsidP="00C823C9">
            <w:pPr>
              <w:jc w:val="center"/>
              <w:rPr>
                <w:b/>
                <w:bCs/>
                <w:sz w:val="20"/>
                <w:szCs w:val="20"/>
              </w:rPr>
            </w:pPr>
          </w:p>
        </w:tc>
        <w:tc>
          <w:tcPr>
            <w:tcW w:w="1934" w:type="dxa"/>
          </w:tcPr>
          <w:p w:rsidR="00BF031E" w:rsidRDefault="0064687A" w:rsidP="00C823C9">
            <w:pPr>
              <w:rPr>
                <w:b/>
                <w:bCs/>
                <w:sz w:val="20"/>
                <w:szCs w:val="20"/>
              </w:rPr>
            </w:pPr>
            <w:r>
              <w:rPr>
                <w:b/>
                <w:bCs/>
                <w:sz w:val="20"/>
                <w:szCs w:val="20"/>
              </w:rPr>
              <w:t>B-1, B-2 and B-3</w:t>
            </w:r>
          </w:p>
        </w:tc>
      </w:tr>
      <w:tr w:rsidR="00BF031E" w:rsidRPr="008D58AC" w:rsidTr="00C823C9">
        <w:tc>
          <w:tcPr>
            <w:tcW w:w="819" w:type="dxa"/>
          </w:tcPr>
          <w:p w:rsidR="00BF031E" w:rsidRPr="00A67720" w:rsidRDefault="00BF031E" w:rsidP="00C823C9">
            <w:pPr>
              <w:rPr>
                <w:b/>
                <w:bCs/>
                <w:sz w:val="16"/>
                <w:szCs w:val="16"/>
              </w:rPr>
            </w:pPr>
            <w:r>
              <w:rPr>
                <w:b/>
                <w:bCs/>
                <w:sz w:val="20"/>
                <w:szCs w:val="20"/>
              </w:rPr>
              <w:t>(</w:t>
            </w:r>
            <w:r w:rsidRPr="00A67720">
              <w:rPr>
                <w:b/>
                <w:bCs/>
                <w:sz w:val="16"/>
                <w:szCs w:val="16"/>
              </w:rPr>
              <w:t>5</w:t>
            </w:r>
            <w:r w:rsidRPr="00A67720">
              <w:rPr>
                <w:b/>
                <w:bCs/>
                <w:sz w:val="16"/>
                <w:szCs w:val="16"/>
                <w:vertAlign w:val="superscript"/>
              </w:rPr>
              <w:t xml:space="preserve">th </w:t>
            </w:r>
            <w:r>
              <w:rPr>
                <w:b/>
                <w:bCs/>
                <w:sz w:val="16"/>
                <w:szCs w:val="16"/>
              </w:rPr>
              <w:t>wk)</w:t>
            </w:r>
          </w:p>
        </w:tc>
        <w:tc>
          <w:tcPr>
            <w:tcW w:w="3753" w:type="dxa"/>
          </w:tcPr>
          <w:p w:rsidR="00BF031E" w:rsidRPr="00D870DC" w:rsidRDefault="00BF031E" w:rsidP="00C823C9">
            <w:pPr>
              <w:rPr>
                <w:b/>
                <w:bCs/>
                <w:sz w:val="20"/>
                <w:szCs w:val="20"/>
              </w:rPr>
            </w:pPr>
            <w:r w:rsidRPr="00D870DC">
              <w:rPr>
                <w:b/>
                <w:bCs/>
                <w:sz w:val="20"/>
                <w:szCs w:val="20"/>
              </w:rPr>
              <w:t xml:space="preserve"> Organizing: </w:t>
            </w:r>
          </w:p>
          <w:p w:rsidR="00BF031E" w:rsidRPr="00D870DC" w:rsidRDefault="00BF031E" w:rsidP="00BF031E">
            <w:pPr>
              <w:pStyle w:val="ListParagraph"/>
              <w:numPr>
                <w:ilvl w:val="0"/>
                <w:numId w:val="6"/>
              </w:numPr>
              <w:spacing w:after="0" w:line="240" w:lineRule="auto"/>
              <w:rPr>
                <w:rFonts w:ascii="Times New Roman" w:hAnsi="Times New Roman" w:cs="Times New Roman"/>
                <w:b/>
                <w:bCs/>
                <w:sz w:val="20"/>
                <w:szCs w:val="20"/>
              </w:rPr>
            </w:pPr>
            <w:r w:rsidRPr="00D870DC">
              <w:rPr>
                <w:rFonts w:ascii="Times New Roman" w:hAnsi="Times New Roman" w:cs="Times New Roman"/>
                <w:b/>
                <w:bCs/>
                <w:sz w:val="20"/>
                <w:szCs w:val="20"/>
              </w:rPr>
              <w:t>Business Types</w:t>
            </w:r>
          </w:p>
          <w:p w:rsidR="00BF031E" w:rsidRPr="00D870DC" w:rsidRDefault="00BF031E" w:rsidP="00BF031E">
            <w:pPr>
              <w:pStyle w:val="ListParagraph"/>
              <w:numPr>
                <w:ilvl w:val="0"/>
                <w:numId w:val="6"/>
              </w:numPr>
              <w:spacing w:after="0" w:line="240" w:lineRule="auto"/>
              <w:rPr>
                <w:rFonts w:ascii="Times New Roman" w:hAnsi="Times New Roman" w:cs="Times New Roman"/>
                <w:b/>
                <w:bCs/>
                <w:sz w:val="20"/>
                <w:szCs w:val="20"/>
              </w:rPr>
            </w:pPr>
            <w:r w:rsidRPr="00D870DC">
              <w:rPr>
                <w:rFonts w:ascii="Times New Roman" w:hAnsi="Times New Roman" w:cs="Times New Roman"/>
                <w:b/>
                <w:bCs/>
                <w:sz w:val="20"/>
                <w:szCs w:val="20"/>
              </w:rPr>
              <w:t>Choosing a business type</w:t>
            </w:r>
          </w:p>
          <w:p w:rsidR="00BF031E" w:rsidRPr="008D58AC" w:rsidRDefault="00BF031E" w:rsidP="00BF031E">
            <w:pPr>
              <w:pStyle w:val="ListParagraph"/>
              <w:numPr>
                <w:ilvl w:val="0"/>
                <w:numId w:val="6"/>
              </w:numPr>
              <w:spacing w:after="0" w:line="240" w:lineRule="auto"/>
              <w:rPr>
                <w:i/>
                <w:iCs/>
                <w:sz w:val="20"/>
                <w:szCs w:val="20"/>
              </w:rPr>
            </w:pPr>
            <w:r w:rsidRPr="00D870DC">
              <w:rPr>
                <w:rFonts w:ascii="Times New Roman" w:hAnsi="Times New Roman" w:cs="Times New Roman"/>
                <w:b/>
                <w:bCs/>
                <w:sz w:val="20"/>
                <w:szCs w:val="20"/>
              </w:rPr>
              <w:t>Cooperative Business Structures</w:t>
            </w:r>
          </w:p>
        </w:tc>
        <w:tc>
          <w:tcPr>
            <w:tcW w:w="2350" w:type="dxa"/>
          </w:tcPr>
          <w:p w:rsidR="00BF031E" w:rsidRPr="008D58AC" w:rsidRDefault="00BF031E" w:rsidP="00C823C9">
            <w:pPr>
              <w:jc w:val="center"/>
              <w:rPr>
                <w:sz w:val="20"/>
                <w:szCs w:val="20"/>
              </w:rPr>
            </w:pPr>
            <w:r w:rsidRPr="008D58AC">
              <w:rPr>
                <w:b/>
                <w:bCs/>
                <w:sz w:val="20"/>
                <w:szCs w:val="20"/>
              </w:rPr>
              <w:t xml:space="preserve">Chapter </w:t>
            </w:r>
            <w:r>
              <w:rPr>
                <w:b/>
                <w:bCs/>
                <w:sz w:val="20"/>
                <w:szCs w:val="20"/>
              </w:rPr>
              <w:t xml:space="preserve"> 7 and 8</w:t>
            </w:r>
            <w:r w:rsidRPr="008D58AC">
              <w:rPr>
                <w:b/>
                <w:bCs/>
                <w:sz w:val="20"/>
                <w:szCs w:val="20"/>
              </w:rPr>
              <w:t xml:space="preserve"> in</w:t>
            </w:r>
            <w:r w:rsidRPr="00B4138F">
              <w:rPr>
                <w:b/>
                <w:bCs/>
                <w:sz w:val="20"/>
                <w:szCs w:val="20"/>
              </w:rPr>
              <w:t xml:space="preserve">  </w:t>
            </w:r>
            <w:hyperlink r:id="rId9" w:history="1">
              <w:r w:rsidR="0080296C" w:rsidRPr="0064687A">
                <w:rPr>
                  <w:b/>
                  <w:bCs/>
                  <w:sz w:val="20"/>
                  <w:szCs w:val="20"/>
                </w:rPr>
                <w:t>Walter David Downey</w:t>
              </w:r>
            </w:hyperlink>
            <w:r w:rsidR="0080296C" w:rsidRPr="0064687A">
              <w:rPr>
                <w:b/>
                <w:bCs/>
                <w:sz w:val="20"/>
                <w:szCs w:val="20"/>
              </w:rPr>
              <w:t xml:space="preserve">, </w:t>
            </w:r>
            <w:hyperlink r:id="rId10" w:history="1">
              <w:r w:rsidR="0080296C" w:rsidRPr="0064687A">
                <w:rPr>
                  <w:b/>
                  <w:bCs/>
                  <w:sz w:val="20"/>
                  <w:szCs w:val="20"/>
                </w:rPr>
                <w:t xml:space="preserve">John K. </w:t>
              </w:r>
              <w:proofErr w:type="spellStart"/>
              <w:r w:rsidR="0080296C" w:rsidRPr="0064687A">
                <w:rPr>
                  <w:b/>
                  <w:bCs/>
                  <w:sz w:val="20"/>
                  <w:szCs w:val="20"/>
                </w:rPr>
                <w:t>Trocke</w:t>
              </w:r>
              <w:proofErr w:type="spellEnd"/>
            </w:hyperlink>
            <w:r w:rsidR="0080296C" w:rsidRPr="0064687A">
              <w:rPr>
                <w:b/>
                <w:bCs/>
                <w:sz w:val="20"/>
                <w:szCs w:val="20"/>
              </w:rPr>
              <w:t>, 1981, Agribusiness Management</w:t>
            </w:r>
          </w:p>
        </w:tc>
        <w:tc>
          <w:tcPr>
            <w:tcW w:w="1934" w:type="dxa"/>
          </w:tcPr>
          <w:p w:rsidR="00BF031E" w:rsidRPr="00F65B00" w:rsidRDefault="00BF031E" w:rsidP="00C823C9">
            <w:pPr>
              <w:rPr>
                <w:b/>
                <w:bCs/>
                <w:sz w:val="20"/>
                <w:szCs w:val="20"/>
              </w:rPr>
            </w:pPr>
            <w:r>
              <w:rPr>
                <w:b/>
                <w:bCs/>
                <w:sz w:val="20"/>
                <w:szCs w:val="20"/>
              </w:rPr>
              <w:t>C-1 and C-</w:t>
            </w:r>
            <w:r w:rsidR="0080296C">
              <w:rPr>
                <w:b/>
                <w:bCs/>
                <w:sz w:val="20"/>
                <w:szCs w:val="20"/>
              </w:rPr>
              <w:t>2</w:t>
            </w:r>
          </w:p>
        </w:tc>
      </w:tr>
      <w:tr w:rsidR="00BF031E" w:rsidRPr="008D58AC" w:rsidTr="00C823C9">
        <w:tc>
          <w:tcPr>
            <w:tcW w:w="819" w:type="dxa"/>
          </w:tcPr>
          <w:p w:rsidR="00BF031E" w:rsidRPr="00A67720" w:rsidRDefault="00BF031E" w:rsidP="0080296C">
            <w:pPr>
              <w:rPr>
                <w:b/>
                <w:bCs/>
                <w:sz w:val="16"/>
                <w:szCs w:val="16"/>
              </w:rPr>
            </w:pPr>
            <w:r w:rsidRPr="00A67720">
              <w:rPr>
                <w:b/>
                <w:bCs/>
                <w:sz w:val="16"/>
                <w:szCs w:val="16"/>
              </w:rPr>
              <w:t xml:space="preserve"> </w:t>
            </w:r>
            <w:r>
              <w:rPr>
                <w:b/>
                <w:bCs/>
                <w:sz w:val="16"/>
                <w:szCs w:val="16"/>
              </w:rPr>
              <w:t>(6</w:t>
            </w:r>
            <w:r w:rsidRPr="0080296C">
              <w:rPr>
                <w:b/>
                <w:bCs/>
                <w:sz w:val="16"/>
                <w:szCs w:val="16"/>
                <w:vertAlign w:val="superscript"/>
              </w:rPr>
              <w:t>th</w:t>
            </w:r>
            <w:r w:rsidR="0080296C">
              <w:rPr>
                <w:b/>
                <w:bCs/>
                <w:sz w:val="16"/>
                <w:szCs w:val="16"/>
              </w:rPr>
              <w:t xml:space="preserve"> wk)</w:t>
            </w:r>
          </w:p>
        </w:tc>
        <w:tc>
          <w:tcPr>
            <w:tcW w:w="3753" w:type="dxa"/>
          </w:tcPr>
          <w:p w:rsidR="00BF031E" w:rsidRPr="008D58AC" w:rsidRDefault="0080296C" w:rsidP="0080296C">
            <w:pPr>
              <w:ind w:left="829"/>
              <w:jc w:val="both"/>
              <w:rPr>
                <w:sz w:val="20"/>
                <w:szCs w:val="20"/>
              </w:rPr>
            </w:pPr>
            <w:r>
              <w:rPr>
                <w:b/>
                <w:bCs/>
                <w:sz w:val="20"/>
                <w:szCs w:val="20"/>
              </w:rPr>
              <w:t xml:space="preserve">Case Study discussion (Individual work) </w:t>
            </w:r>
            <w:r w:rsidR="00BF031E" w:rsidRPr="008D58AC">
              <w:rPr>
                <w:sz w:val="20"/>
                <w:szCs w:val="20"/>
              </w:rPr>
              <w:t xml:space="preserve"> </w:t>
            </w:r>
          </w:p>
        </w:tc>
        <w:tc>
          <w:tcPr>
            <w:tcW w:w="2350" w:type="dxa"/>
          </w:tcPr>
          <w:p w:rsidR="00BF031E" w:rsidRPr="008D58AC" w:rsidRDefault="0080296C" w:rsidP="00C823C9">
            <w:pPr>
              <w:jc w:val="center"/>
              <w:rPr>
                <w:sz w:val="20"/>
                <w:szCs w:val="20"/>
              </w:rPr>
            </w:pPr>
            <w:r>
              <w:rPr>
                <w:b/>
                <w:bCs/>
                <w:sz w:val="20"/>
                <w:szCs w:val="20"/>
              </w:rPr>
              <w:t xml:space="preserve">Each student will read and analysis assigned case and discuss it </w:t>
            </w:r>
          </w:p>
        </w:tc>
        <w:tc>
          <w:tcPr>
            <w:tcW w:w="1934" w:type="dxa"/>
          </w:tcPr>
          <w:p w:rsidR="00BF031E" w:rsidRPr="0014454E" w:rsidRDefault="0080296C" w:rsidP="00C823C9">
            <w:pPr>
              <w:rPr>
                <w:b/>
                <w:bCs/>
                <w:sz w:val="20"/>
                <w:szCs w:val="20"/>
              </w:rPr>
            </w:pPr>
            <w:r>
              <w:rPr>
                <w:b/>
                <w:bCs/>
                <w:sz w:val="20"/>
                <w:szCs w:val="20"/>
              </w:rPr>
              <w:t>D-1 and D-2</w:t>
            </w:r>
          </w:p>
        </w:tc>
      </w:tr>
      <w:tr w:rsidR="00BF031E" w:rsidRPr="008D58AC" w:rsidTr="00C823C9">
        <w:tc>
          <w:tcPr>
            <w:tcW w:w="819" w:type="dxa"/>
          </w:tcPr>
          <w:p w:rsidR="00BF031E" w:rsidRPr="00A67720" w:rsidRDefault="0080296C" w:rsidP="00C823C9">
            <w:pPr>
              <w:rPr>
                <w:b/>
                <w:bCs/>
                <w:sz w:val="16"/>
                <w:szCs w:val="16"/>
              </w:rPr>
            </w:pPr>
            <w:r>
              <w:rPr>
                <w:b/>
                <w:bCs/>
                <w:sz w:val="16"/>
                <w:szCs w:val="16"/>
              </w:rPr>
              <w:t>7</w:t>
            </w:r>
            <w:r w:rsidRPr="0080296C">
              <w:rPr>
                <w:b/>
                <w:bCs/>
                <w:sz w:val="16"/>
                <w:szCs w:val="16"/>
                <w:vertAlign w:val="superscript"/>
              </w:rPr>
              <w:t>th</w:t>
            </w:r>
            <w:r>
              <w:rPr>
                <w:b/>
                <w:bCs/>
                <w:sz w:val="16"/>
                <w:szCs w:val="16"/>
              </w:rPr>
              <w:t xml:space="preserve"> wk</w:t>
            </w:r>
          </w:p>
        </w:tc>
        <w:tc>
          <w:tcPr>
            <w:tcW w:w="3753" w:type="dxa"/>
          </w:tcPr>
          <w:p w:rsidR="00BF031E" w:rsidRDefault="0080296C" w:rsidP="00C823C9">
            <w:pPr>
              <w:autoSpaceDE w:val="0"/>
              <w:autoSpaceDN w:val="0"/>
              <w:adjustRightInd w:val="0"/>
              <w:rPr>
                <w:b/>
                <w:bCs/>
                <w:sz w:val="20"/>
                <w:szCs w:val="20"/>
              </w:rPr>
            </w:pPr>
            <w:r>
              <w:rPr>
                <w:b/>
                <w:bCs/>
                <w:sz w:val="20"/>
                <w:szCs w:val="20"/>
              </w:rPr>
              <w:t>Controlling function in decision making process</w:t>
            </w:r>
          </w:p>
          <w:p w:rsidR="00BF031E" w:rsidRDefault="00BF031E" w:rsidP="00C823C9">
            <w:pPr>
              <w:autoSpaceDE w:val="0"/>
              <w:autoSpaceDN w:val="0"/>
              <w:adjustRightInd w:val="0"/>
              <w:rPr>
                <w:b/>
                <w:bCs/>
                <w:sz w:val="20"/>
                <w:szCs w:val="20"/>
              </w:rPr>
            </w:pPr>
          </w:p>
          <w:p w:rsidR="00BF031E" w:rsidRPr="003B301E" w:rsidRDefault="00BF031E" w:rsidP="00C823C9">
            <w:pPr>
              <w:autoSpaceDE w:val="0"/>
              <w:autoSpaceDN w:val="0"/>
              <w:adjustRightInd w:val="0"/>
              <w:rPr>
                <w:b/>
                <w:bCs/>
                <w:sz w:val="20"/>
                <w:szCs w:val="20"/>
              </w:rPr>
            </w:pPr>
          </w:p>
        </w:tc>
        <w:tc>
          <w:tcPr>
            <w:tcW w:w="2350" w:type="dxa"/>
          </w:tcPr>
          <w:p w:rsidR="00BF031E" w:rsidRPr="008D58AC" w:rsidRDefault="0080296C" w:rsidP="00C823C9">
            <w:pPr>
              <w:jc w:val="center"/>
              <w:rPr>
                <w:b/>
                <w:bCs/>
                <w:sz w:val="20"/>
                <w:szCs w:val="20"/>
              </w:rPr>
            </w:pPr>
            <w:r>
              <w:rPr>
                <w:b/>
                <w:bCs/>
                <w:sz w:val="20"/>
                <w:szCs w:val="20"/>
              </w:rPr>
              <w:t xml:space="preserve">Chapter 9 </w:t>
            </w:r>
            <w:r w:rsidRPr="008D58AC">
              <w:rPr>
                <w:b/>
                <w:bCs/>
                <w:sz w:val="20"/>
                <w:szCs w:val="20"/>
              </w:rPr>
              <w:t>in</w:t>
            </w:r>
            <w:r w:rsidRPr="00B4138F">
              <w:rPr>
                <w:b/>
                <w:bCs/>
                <w:sz w:val="20"/>
                <w:szCs w:val="20"/>
              </w:rPr>
              <w:t xml:space="preserve">  </w:t>
            </w:r>
            <w:hyperlink r:id="rId11" w:history="1">
              <w:r w:rsidRPr="0064687A">
                <w:rPr>
                  <w:b/>
                  <w:bCs/>
                  <w:sz w:val="20"/>
                  <w:szCs w:val="20"/>
                </w:rPr>
                <w:t>Walter David Downey</w:t>
              </w:r>
            </w:hyperlink>
            <w:r w:rsidRPr="0064687A">
              <w:rPr>
                <w:b/>
                <w:bCs/>
                <w:sz w:val="20"/>
                <w:szCs w:val="20"/>
              </w:rPr>
              <w:t xml:space="preserve">, </w:t>
            </w:r>
            <w:hyperlink r:id="rId12" w:history="1">
              <w:r w:rsidRPr="0064687A">
                <w:rPr>
                  <w:b/>
                  <w:bCs/>
                  <w:sz w:val="20"/>
                  <w:szCs w:val="20"/>
                </w:rPr>
                <w:t xml:space="preserve">John K. </w:t>
              </w:r>
              <w:proofErr w:type="spellStart"/>
              <w:r w:rsidRPr="0064687A">
                <w:rPr>
                  <w:b/>
                  <w:bCs/>
                  <w:sz w:val="20"/>
                  <w:szCs w:val="20"/>
                </w:rPr>
                <w:t>Trocke</w:t>
              </w:r>
              <w:proofErr w:type="spellEnd"/>
            </w:hyperlink>
            <w:r w:rsidRPr="0064687A">
              <w:rPr>
                <w:b/>
                <w:bCs/>
                <w:sz w:val="20"/>
                <w:szCs w:val="20"/>
              </w:rPr>
              <w:t>, 1981, Agribusiness Management</w:t>
            </w:r>
          </w:p>
        </w:tc>
        <w:tc>
          <w:tcPr>
            <w:tcW w:w="1934" w:type="dxa"/>
          </w:tcPr>
          <w:p w:rsidR="00BF031E" w:rsidRDefault="006A3F0F" w:rsidP="00C823C9">
            <w:pPr>
              <w:rPr>
                <w:b/>
                <w:bCs/>
                <w:sz w:val="20"/>
                <w:szCs w:val="20"/>
              </w:rPr>
            </w:pPr>
            <w:r>
              <w:rPr>
                <w:b/>
                <w:bCs/>
                <w:sz w:val="20"/>
                <w:szCs w:val="20"/>
              </w:rPr>
              <w:t>C-3 and C-4</w:t>
            </w:r>
          </w:p>
        </w:tc>
      </w:tr>
      <w:tr w:rsidR="00BF031E" w:rsidRPr="008D58AC" w:rsidTr="00C823C9">
        <w:tc>
          <w:tcPr>
            <w:tcW w:w="819" w:type="dxa"/>
          </w:tcPr>
          <w:p w:rsidR="00BF031E" w:rsidRPr="00D26878" w:rsidRDefault="00BF031E" w:rsidP="006A3F0F">
            <w:pPr>
              <w:rPr>
                <w:b/>
                <w:bCs/>
                <w:sz w:val="16"/>
                <w:szCs w:val="16"/>
              </w:rPr>
            </w:pPr>
            <w:r w:rsidRPr="003B301E">
              <w:rPr>
                <w:b/>
                <w:bCs/>
                <w:sz w:val="16"/>
                <w:szCs w:val="16"/>
              </w:rPr>
              <w:t>(</w:t>
            </w:r>
            <w:r w:rsidR="006A3F0F">
              <w:rPr>
                <w:b/>
                <w:bCs/>
                <w:sz w:val="16"/>
                <w:szCs w:val="16"/>
              </w:rPr>
              <w:t>8</w:t>
            </w:r>
            <w:r w:rsidR="006A3F0F" w:rsidRPr="006A3F0F">
              <w:rPr>
                <w:b/>
                <w:bCs/>
                <w:sz w:val="16"/>
                <w:szCs w:val="16"/>
                <w:vertAlign w:val="superscript"/>
              </w:rPr>
              <w:t>th</w:t>
            </w:r>
            <w:r w:rsidR="006A3F0F">
              <w:rPr>
                <w:b/>
                <w:bCs/>
                <w:sz w:val="16"/>
                <w:szCs w:val="16"/>
              </w:rPr>
              <w:t xml:space="preserve"> and 9</w:t>
            </w:r>
            <w:r w:rsidR="006A3F0F" w:rsidRPr="006A3F0F">
              <w:rPr>
                <w:b/>
                <w:bCs/>
                <w:sz w:val="16"/>
                <w:szCs w:val="16"/>
                <w:vertAlign w:val="superscript"/>
              </w:rPr>
              <w:t>th</w:t>
            </w:r>
            <w:r w:rsidR="006A3F0F">
              <w:rPr>
                <w:b/>
                <w:bCs/>
                <w:sz w:val="16"/>
                <w:szCs w:val="16"/>
              </w:rPr>
              <w:t xml:space="preserve"> wk)</w:t>
            </w:r>
          </w:p>
        </w:tc>
        <w:tc>
          <w:tcPr>
            <w:tcW w:w="3753" w:type="dxa"/>
          </w:tcPr>
          <w:p w:rsidR="00BF031E" w:rsidRPr="003B301E" w:rsidRDefault="00BF031E" w:rsidP="00C823C9">
            <w:pPr>
              <w:autoSpaceDE w:val="0"/>
              <w:autoSpaceDN w:val="0"/>
              <w:adjustRightInd w:val="0"/>
              <w:rPr>
                <w:b/>
                <w:bCs/>
                <w:sz w:val="20"/>
                <w:szCs w:val="20"/>
              </w:rPr>
            </w:pPr>
            <w:r w:rsidRPr="003B301E">
              <w:rPr>
                <w:b/>
                <w:bCs/>
                <w:sz w:val="20"/>
                <w:szCs w:val="20"/>
              </w:rPr>
              <w:t xml:space="preserve">Supervising: </w:t>
            </w:r>
          </w:p>
          <w:p w:rsidR="00BF031E" w:rsidRPr="003B301E" w:rsidRDefault="00BF031E" w:rsidP="00BF031E">
            <w:pPr>
              <w:pStyle w:val="ListParagraph"/>
              <w:numPr>
                <w:ilvl w:val="0"/>
                <w:numId w:val="7"/>
              </w:numPr>
              <w:autoSpaceDE w:val="0"/>
              <w:autoSpaceDN w:val="0"/>
              <w:adjustRightInd w:val="0"/>
              <w:spacing w:after="0" w:line="240" w:lineRule="auto"/>
              <w:rPr>
                <w:rFonts w:ascii="Times New Roman" w:hAnsi="Times New Roman" w:cs="Times New Roman"/>
                <w:b/>
                <w:bCs/>
                <w:sz w:val="20"/>
                <w:szCs w:val="20"/>
              </w:rPr>
            </w:pPr>
            <w:r w:rsidRPr="003B301E">
              <w:rPr>
                <w:rFonts w:ascii="Times New Roman" w:hAnsi="Times New Roman" w:cs="Times New Roman"/>
                <w:b/>
                <w:bCs/>
                <w:sz w:val="20"/>
                <w:szCs w:val="20"/>
              </w:rPr>
              <w:t>Managing and Supervising Employees</w:t>
            </w:r>
          </w:p>
          <w:p w:rsidR="00BF031E" w:rsidRPr="003B301E" w:rsidRDefault="00BF031E" w:rsidP="00BF031E">
            <w:pPr>
              <w:numPr>
                <w:ilvl w:val="0"/>
                <w:numId w:val="3"/>
              </w:numPr>
              <w:rPr>
                <w:b/>
                <w:bCs/>
                <w:sz w:val="20"/>
                <w:szCs w:val="20"/>
              </w:rPr>
            </w:pPr>
            <w:r w:rsidRPr="003B301E">
              <w:rPr>
                <w:b/>
                <w:bCs/>
                <w:sz w:val="20"/>
                <w:szCs w:val="20"/>
              </w:rPr>
              <w:t>Managing a Successful Agribusiness</w:t>
            </w:r>
          </w:p>
          <w:p w:rsidR="00BF031E" w:rsidRPr="008D58AC" w:rsidRDefault="00BF031E" w:rsidP="00C823C9">
            <w:pPr>
              <w:jc w:val="both"/>
              <w:rPr>
                <w:i/>
                <w:iCs/>
                <w:sz w:val="20"/>
                <w:szCs w:val="20"/>
              </w:rPr>
            </w:pPr>
            <w:r w:rsidRPr="008D58AC">
              <w:rPr>
                <w:i/>
                <w:iCs/>
                <w:sz w:val="20"/>
                <w:szCs w:val="20"/>
              </w:rPr>
              <w:t xml:space="preserve">  </w:t>
            </w:r>
          </w:p>
        </w:tc>
        <w:tc>
          <w:tcPr>
            <w:tcW w:w="2350" w:type="dxa"/>
          </w:tcPr>
          <w:p w:rsidR="00BF031E" w:rsidRPr="008D58AC" w:rsidRDefault="00BF031E" w:rsidP="006A3F0F">
            <w:pPr>
              <w:jc w:val="center"/>
              <w:rPr>
                <w:sz w:val="20"/>
                <w:szCs w:val="20"/>
              </w:rPr>
            </w:pPr>
            <w:r>
              <w:rPr>
                <w:b/>
                <w:bCs/>
                <w:sz w:val="20"/>
                <w:szCs w:val="20"/>
              </w:rPr>
              <w:t xml:space="preserve">Chapter </w:t>
            </w:r>
            <w:r w:rsidR="006A3F0F">
              <w:rPr>
                <w:b/>
                <w:bCs/>
                <w:sz w:val="20"/>
                <w:szCs w:val="20"/>
              </w:rPr>
              <w:t>10 and 11</w:t>
            </w:r>
            <w:r w:rsidRPr="008D58AC">
              <w:rPr>
                <w:b/>
                <w:bCs/>
                <w:sz w:val="20"/>
                <w:szCs w:val="20"/>
              </w:rPr>
              <w:t xml:space="preserve"> </w:t>
            </w:r>
            <w:r w:rsidR="006A3F0F">
              <w:rPr>
                <w:b/>
                <w:bCs/>
                <w:sz w:val="20"/>
                <w:szCs w:val="20"/>
              </w:rPr>
              <w:t xml:space="preserve"> </w:t>
            </w:r>
            <w:r w:rsidR="006A3F0F" w:rsidRPr="008D58AC">
              <w:rPr>
                <w:b/>
                <w:bCs/>
                <w:sz w:val="20"/>
                <w:szCs w:val="20"/>
              </w:rPr>
              <w:t>in</w:t>
            </w:r>
            <w:r w:rsidR="006A3F0F" w:rsidRPr="00B4138F">
              <w:rPr>
                <w:b/>
                <w:bCs/>
                <w:sz w:val="20"/>
                <w:szCs w:val="20"/>
              </w:rPr>
              <w:t xml:space="preserve">  </w:t>
            </w:r>
            <w:hyperlink r:id="rId13" w:history="1">
              <w:r w:rsidR="006A3F0F" w:rsidRPr="0064687A">
                <w:rPr>
                  <w:b/>
                  <w:bCs/>
                  <w:sz w:val="20"/>
                  <w:szCs w:val="20"/>
                </w:rPr>
                <w:t>Walter David Downey</w:t>
              </w:r>
            </w:hyperlink>
            <w:r w:rsidR="006A3F0F" w:rsidRPr="0064687A">
              <w:rPr>
                <w:b/>
                <w:bCs/>
                <w:sz w:val="20"/>
                <w:szCs w:val="20"/>
              </w:rPr>
              <w:t xml:space="preserve">, </w:t>
            </w:r>
            <w:hyperlink r:id="rId14" w:history="1">
              <w:r w:rsidR="006A3F0F" w:rsidRPr="0064687A">
                <w:rPr>
                  <w:b/>
                  <w:bCs/>
                  <w:sz w:val="20"/>
                  <w:szCs w:val="20"/>
                </w:rPr>
                <w:t xml:space="preserve">John K. </w:t>
              </w:r>
              <w:proofErr w:type="spellStart"/>
              <w:r w:rsidR="006A3F0F" w:rsidRPr="0064687A">
                <w:rPr>
                  <w:b/>
                  <w:bCs/>
                  <w:sz w:val="20"/>
                  <w:szCs w:val="20"/>
                </w:rPr>
                <w:t>Trocke</w:t>
              </w:r>
              <w:proofErr w:type="spellEnd"/>
            </w:hyperlink>
            <w:r w:rsidR="006A3F0F" w:rsidRPr="0064687A">
              <w:rPr>
                <w:b/>
                <w:bCs/>
                <w:sz w:val="20"/>
                <w:szCs w:val="20"/>
              </w:rPr>
              <w:t>, 1981, Agribusiness Management</w:t>
            </w:r>
          </w:p>
        </w:tc>
        <w:tc>
          <w:tcPr>
            <w:tcW w:w="1934" w:type="dxa"/>
          </w:tcPr>
          <w:p w:rsidR="00BF031E" w:rsidRPr="00BF0AC8" w:rsidRDefault="00BF031E" w:rsidP="00C823C9">
            <w:pPr>
              <w:rPr>
                <w:b/>
                <w:bCs/>
                <w:sz w:val="20"/>
                <w:szCs w:val="20"/>
              </w:rPr>
            </w:pPr>
            <w:r>
              <w:rPr>
                <w:b/>
                <w:bCs/>
                <w:sz w:val="20"/>
                <w:szCs w:val="20"/>
              </w:rPr>
              <w:t>A-2</w:t>
            </w:r>
            <w:r w:rsidRPr="00BF0AC8">
              <w:rPr>
                <w:b/>
                <w:bCs/>
                <w:sz w:val="20"/>
                <w:szCs w:val="20"/>
              </w:rPr>
              <w:t>,</w:t>
            </w:r>
            <w:r>
              <w:rPr>
                <w:b/>
                <w:bCs/>
                <w:sz w:val="20"/>
                <w:szCs w:val="20"/>
              </w:rPr>
              <w:t xml:space="preserve"> </w:t>
            </w:r>
            <w:r w:rsidRPr="00BF0AC8">
              <w:rPr>
                <w:b/>
                <w:bCs/>
                <w:sz w:val="20"/>
                <w:szCs w:val="20"/>
              </w:rPr>
              <w:t>B-1,</w:t>
            </w:r>
            <w:r>
              <w:rPr>
                <w:b/>
                <w:bCs/>
                <w:sz w:val="20"/>
                <w:szCs w:val="20"/>
              </w:rPr>
              <w:t xml:space="preserve">       C-1</w:t>
            </w:r>
            <w:r w:rsidRPr="00BF0AC8">
              <w:rPr>
                <w:b/>
                <w:bCs/>
                <w:sz w:val="20"/>
                <w:szCs w:val="20"/>
              </w:rPr>
              <w:t>,</w:t>
            </w:r>
            <w:r>
              <w:rPr>
                <w:b/>
                <w:bCs/>
                <w:sz w:val="20"/>
                <w:szCs w:val="20"/>
              </w:rPr>
              <w:t xml:space="preserve"> </w:t>
            </w:r>
            <w:r w:rsidRPr="00BF0AC8">
              <w:rPr>
                <w:b/>
                <w:bCs/>
                <w:sz w:val="20"/>
                <w:szCs w:val="20"/>
              </w:rPr>
              <w:t>D-1,</w:t>
            </w:r>
            <w:r>
              <w:rPr>
                <w:b/>
                <w:bCs/>
                <w:sz w:val="20"/>
                <w:szCs w:val="20"/>
              </w:rPr>
              <w:t xml:space="preserve">       </w:t>
            </w:r>
            <w:r w:rsidRPr="00BF0AC8">
              <w:rPr>
                <w:b/>
                <w:bCs/>
                <w:sz w:val="20"/>
                <w:szCs w:val="20"/>
              </w:rPr>
              <w:t>D-2,</w:t>
            </w:r>
            <w:r>
              <w:rPr>
                <w:b/>
                <w:bCs/>
                <w:sz w:val="20"/>
                <w:szCs w:val="20"/>
              </w:rPr>
              <w:t xml:space="preserve"> </w:t>
            </w:r>
          </w:p>
        </w:tc>
      </w:tr>
      <w:tr w:rsidR="006A3F0F" w:rsidRPr="008D58AC" w:rsidTr="00C823C9">
        <w:tc>
          <w:tcPr>
            <w:tcW w:w="819" w:type="dxa"/>
          </w:tcPr>
          <w:p w:rsidR="006A3F0F" w:rsidRPr="003B301E" w:rsidRDefault="006A3F0F" w:rsidP="006A3F0F">
            <w:pPr>
              <w:rPr>
                <w:b/>
                <w:bCs/>
                <w:sz w:val="16"/>
                <w:szCs w:val="16"/>
              </w:rPr>
            </w:pPr>
            <w:r>
              <w:rPr>
                <w:b/>
                <w:bCs/>
                <w:sz w:val="16"/>
                <w:szCs w:val="16"/>
              </w:rPr>
              <w:t>10</w:t>
            </w:r>
            <w:r w:rsidRPr="006A3F0F">
              <w:rPr>
                <w:b/>
                <w:bCs/>
                <w:sz w:val="16"/>
                <w:szCs w:val="16"/>
                <w:vertAlign w:val="superscript"/>
              </w:rPr>
              <w:t>th</w:t>
            </w:r>
            <w:r>
              <w:rPr>
                <w:b/>
                <w:bCs/>
                <w:sz w:val="16"/>
                <w:szCs w:val="16"/>
              </w:rPr>
              <w:t xml:space="preserve"> wk</w:t>
            </w:r>
          </w:p>
        </w:tc>
        <w:tc>
          <w:tcPr>
            <w:tcW w:w="3753" w:type="dxa"/>
          </w:tcPr>
          <w:p w:rsidR="006A3F0F" w:rsidRDefault="006A3F0F" w:rsidP="00C823C9">
            <w:pPr>
              <w:autoSpaceDE w:val="0"/>
              <w:autoSpaceDN w:val="0"/>
              <w:adjustRightInd w:val="0"/>
              <w:rPr>
                <w:b/>
                <w:bCs/>
                <w:sz w:val="20"/>
                <w:szCs w:val="20"/>
              </w:rPr>
            </w:pPr>
            <w:r>
              <w:rPr>
                <w:b/>
                <w:bCs/>
                <w:sz w:val="20"/>
                <w:szCs w:val="20"/>
              </w:rPr>
              <w:t xml:space="preserve">Midterm Exam </w:t>
            </w:r>
          </w:p>
          <w:p w:rsidR="006A3F0F" w:rsidRDefault="006A3F0F" w:rsidP="00C823C9">
            <w:pPr>
              <w:autoSpaceDE w:val="0"/>
              <w:autoSpaceDN w:val="0"/>
              <w:adjustRightInd w:val="0"/>
              <w:rPr>
                <w:b/>
                <w:bCs/>
                <w:sz w:val="20"/>
                <w:szCs w:val="20"/>
              </w:rPr>
            </w:pPr>
          </w:p>
          <w:p w:rsidR="006A3F0F" w:rsidRPr="003B301E" w:rsidRDefault="006A3F0F" w:rsidP="00C823C9">
            <w:pPr>
              <w:autoSpaceDE w:val="0"/>
              <w:autoSpaceDN w:val="0"/>
              <w:adjustRightInd w:val="0"/>
              <w:rPr>
                <w:b/>
                <w:bCs/>
                <w:sz w:val="20"/>
                <w:szCs w:val="20"/>
              </w:rPr>
            </w:pPr>
          </w:p>
        </w:tc>
        <w:tc>
          <w:tcPr>
            <w:tcW w:w="2350" w:type="dxa"/>
          </w:tcPr>
          <w:p w:rsidR="006A3F0F" w:rsidRDefault="006A3F0F" w:rsidP="006A3F0F">
            <w:pPr>
              <w:jc w:val="center"/>
              <w:rPr>
                <w:b/>
                <w:bCs/>
                <w:sz w:val="20"/>
                <w:szCs w:val="20"/>
              </w:rPr>
            </w:pPr>
            <w:r>
              <w:rPr>
                <w:b/>
                <w:bCs/>
                <w:sz w:val="20"/>
                <w:szCs w:val="20"/>
              </w:rPr>
              <w:t>15/11/2013</w:t>
            </w:r>
          </w:p>
        </w:tc>
        <w:tc>
          <w:tcPr>
            <w:tcW w:w="1934" w:type="dxa"/>
          </w:tcPr>
          <w:p w:rsidR="006A3F0F" w:rsidRDefault="006A3F0F" w:rsidP="00C823C9">
            <w:pPr>
              <w:rPr>
                <w:b/>
                <w:bCs/>
                <w:sz w:val="20"/>
                <w:szCs w:val="20"/>
              </w:rPr>
            </w:pPr>
          </w:p>
        </w:tc>
      </w:tr>
      <w:tr w:rsidR="00BF031E" w:rsidRPr="008D58AC" w:rsidTr="00C823C9">
        <w:trPr>
          <w:trHeight w:val="1655"/>
        </w:trPr>
        <w:tc>
          <w:tcPr>
            <w:tcW w:w="819" w:type="dxa"/>
          </w:tcPr>
          <w:p w:rsidR="00BF031E" w:rsidRPr="00D26878" w:rsidRDefault="00BF031E" w:rsidP="006A3F0F">
            <w:pPr>
              <w:rPr>
                <w:b/>
                <w:bCs/>
                <w:sz w:val="16"/>
                <w:szCs w:val="16"/>
              </w:rPr>
            </w:pPr>
            <w:r>
              <w:rPr>
                <w:b/>
                <w:bCs/>
                <w:sz w:val="16"/>
                <w:szCs w:val="16"/>
              </w:rPr>
              <w:t>(1</w:t>
            </w:r>
            <w:r w:rsidR="006A3F0F">
              <w:rPr>
                <w:b/>
                <w:bCs/>
                <w:sz w:val="16"/>
                <w:szCs w:val="16"/>
              </w:rPr>
              <w:t>1</w:t>
            </w:r>
            <w:r w:rsidRPr="003B301E">
              <w:rPr>
                <w:b/>
                <w:bCs/>
                <w:sz w:val="16"/>
                <w:szCs w:val="16"/>
              </w:rPr>
              <w:t xml:space="preserve"> wk)</w:t>
            </w:r>
          </w:p>
        </w:tc>
        <w:tc>
          <w:tcPr>
            <w:tcW w:w="3753" w:type="dxa"/>
          </w:tcPr>
          <w:p w:rsidR="00BF031E" w:rsidRPr="003B301E" w:rsidRDefault="00BF031E" w:rsidP="00C823C9">
            <w:pPr>
              <w:tabs>
                <w:tab w:val="left" w:pos="1425"/>
              </w:tabs>
              <w:rPr>
                <w:b/>
                <w:bCs/>
                <w:sz w:val="20"/>
                <w:szCs w:val="20"/>
              </w:rPr>
            </w:pPr>
            <w:r w:rsidRPr="003B301E">
              <w:rPr>
                <w:b/>
                <w:bCs/>
                <w:sz w:val="20"/>
                <w:szCs w:val="20"/>
              </w:rPr>
              <w:t>Evaluation:</w:t>
            </w:r>
          </w:p>
          <w:p w:rsidR="00BF031E" w:rsidRPr="003B301E" w:rsidRDefault="00BF031E" w:rsidP="00BF031E">
            <w:pPr>
              <w:numPr>
                <w:ilvl w:val="0"/>
                <w:numId w:val="4"/>
              </w:numPr>
              <w:jc w:val="both"/>
              <w:rPr>
                <w:b/>
                <w:bCs/>
                <w:sz w:val="20"/>
                <w:szCs w:val="20"/>
              </w:rPr>
            </w:pPr>
            <w:r w:rsidRPr="003B301E">
              <w:rPr>
                <w:b/>
                <w:bCs/>
                <w:sz w:val="20"/>
                <w:szCs w:val="20"/>
              </w:rPr>
              <w:t>Holistic evaluation of an agribusiness</w:t>
            </w:r>
          </w:p>
          <w:p w:rsidR="00BF031E" w:rsidRPr="008D58AC" w:rsidRDefault="00BF031E" w:rsidP="00C823C9">
            <w:pPr>
              <w:ind w:left="829"/>
              <w:jc w:val="both"/>
              <w:rPr>
                <w:i/>
                <w:iCs/>
                <w:sz w:val="20"/>
                <w:szCs w:val="20"/>
              </w:rPr>
            </w:pPr>
            <w:r>
              <w:rPr>
                <w:sz w:val="20"/>
                <w:szCs w:val="20"/>
              </w:rPr>
              <w:t xml:space="preserve"> </w:t>
            </w:r>
          </w:p>
        </w:tc>
        <w:tc>
          <w:tcPr>
            <w:tcW w:w="2350" w:type="dxa"/>
          </w:tcPr>
          <w:p w:rsidR="00BF031E" w:rsidRPr="008D58AC" w:rsidRDefault="00BF031E" w:rsidP="006A3F0F">
            <w:pPr>
              <w:rPr>
                <w:sz w:val="20"/>
                <w:szCs w:val="20"/>
              </w:rPr>
            </w:pPr>
            <w:r>
              <w:rPr>
                <w:b/>
                <w:bCs/>
                <w:sz w:val="20"/>
                <w:szCs w:val="20"/>
              </w:rPr>
              <w:t xml:space="preserve">Chapter </w:t>
            </w:r>
            <w:r w:rsidR="006A3F0F">
              <w:rPr>
                <w:b/>
                <w:bCs/>
                <w:sz w:val="20"/>
                <w:szCs w:val="20"/>
              </w:rPr>
              <w:t>12</w:t>
            </w:r>
            <w:r w:rsidRPr="008D58AC">
              <w:rPr>
                <w:b/>
                <w:bCs/>
                <w:sz w:val="20"/>
                <w:szCs w:val="20"/>
              </w:rPr>
              <w:t xml:space="preserve"> in</w:t>
            </w:r>
            <w:r w:rsidRPr="00B4138F">
              <w:rPr>
                <w:b/>
                <w:bCs/>
                <w:sz w:val="20"/>
                <w:szCs w:val="20"/>
              </w:rPr>
              <w:t xml:space="preserve">  </w:t>
            </w:r>
            <w:r w:rsidR="006A3F0F" w:rsidRPr="008D58AC">
              <w:rPr>
                <w:b/>
                <w:bCs/>
                <w:sz w:val="20"/>
                <w:szCs w:val="20"/>
              </w:rPr>
              <w:t xml:space="preserve"> </w:t>
            </w:r>
            <w:r w:rsidR="006A3F0F" w:rsidRPr="00B4138F">
              <w:rPr>
                <w:b/>
                <w:bCs/>
                <w:sz w:val="20"/>
                <w:szCs w:val="20"/>
              </w:rPr>
              <w:t xml:space="preserve"> </w:t>
            </w:r>
            <w:hyperlink r:id="rId15" w:history="1">
              <w:r w:rsidR="006A3F0F" w:rsidRPr="0064687A">
                <w:rPr>
                  <w:b/>
                  <w:bCs/>
                  <w:sz w:val="20"/>
                  <w:szCs w:val="20"/>
                </w:rPr>
                <w:t>Walter David Downey</w:t>
              </w:r>
            </w:hyperlink>
            <w:r w:rsidR="006A3F0F" w:rsidRPr="0064687A">
              <w:rPr>
                <w:b/>
                <w:bCs/>
                <w:sz w:val="20"/>
                <w:szCs w:val="20"/>
              </w:rPr>
              <w:t xml:space="preserve">, </w:t>
            </w:r>
            <w:hyperlink r:id="rId16" w:history="1">
              <w:r w:rsidR="006A3F0F" w:rsidRPr="0064687A">
                <w:rPr>
                  <w:b/>
                  <w:bCs/>
                  <w:sz w:val="20"/>
                  <w:szCs w:val="20"/>
                </w:rPr>
                <w:t xml:space="preserve">John K. </w:t>
              </w:r>
              <w:proofErr w:type="spellStart"/>
              <w:r w:rsidR="006A3F0F" w:rsidRPr="0064687A">
                <w:rPr>
                  <w:b/>
                  <w:bCs/>
                  <w:sz w:val="20"/>
                  <w:szCs w:val="20"/>
                </w:rPr>
                <w:t>Trocke</w:t>
              </w:r>
              <w:proofErr w:type="spellEnd"/>
            </w:hyperlink>
            <w:r w:rsidR="006A3F0F" w:rsidRPr="0064687A">
              <w:rPr>
                <w:b/>
                <w:bCs/>
                <w:sz w:val="20"/>
                <w:szCs w:val="20"/>
              </w:rPr>
              <w:t>, 1981, Agribusiness Management</w:t>
            </w:r>
          </w:p>
        </w:tc>
        <w:tc>
          <w:tcPr>
            <w:tcW w:w="1934" w:type="dxa"/>
          </w:tcPr>
          <w:p w:rsidR="00BF031E" w:rsidRPr="00195E39" w:rsidRDefault="00BF031E" w:rsidP="00C823C9">
            <w:pPr>
              <w:rPr>
                <w:b/>
                <w:bCs/>
                <w:sz w:val="20"/>
                <w:szCs w:val="20"/>
              </w:rPr>
            </w:pPr>
            <w:r w:rsidRPr="00195E39">
              <w:rPr>
                <w:b/>
                <w:bCs/>
                <w:sz w:val="20"/>
                <w:szCs w:val="20"/>
              </w:rPr>
              <w:t>A-3,B-2,C-1,C-2,</w:t>
            </w:r>
            <w:r>
              <w:rPr>
                <w:b/>
                <w:bCs/>
                <w:sz w:val="20"/>
                <w:szCs w:val="20"/>
              </w:rPr>
              <w:t xml:space="preserve">  </w:t>
            </w:r>
            <w:r w:rsidRPr="00195E39">
              <w:rPr>
                <w:b/>
                <w:bCs/>
                <w:sz w:val="20"/>
                <w:szCs w:val="20"/>
              </w:rPr>
              <w:t>C-4,</w:t>
            </w:r>
            <w:r>
              <w:rPr>
                <w:b/>
                <w:bCs/>
                <w:sz w:val="20"/>
                <w:szCs w:val="20"/>
              </w:rPr>
              <w:t xml:space="preserve"> </w:t>
            </w:r>
            <w:r w:rsidRPr="00195E39">
              <w:rPr>
                <w:b/>
                <w:bCs/>
                <w:sz w:val="20"/>
                <w:szCs w:val="20"/>
              </w:rPr>
              <w:t>D-1,</w:t>
            </w:r>
            <w:r>
              <w:rPr>
                <w:b/>
                <w:bCs/>
                <w:sz w:val="20"/>
                <w:szCs w:val="20"/>
              </w:rPr>
              <w:t xml:space="preserve"> </w:t>
            </w:r>
            <w:r w:rsidRPr="00195E39">
              <w:rPr>
                <w:b/>
                <w:bCs/>
                <w:sz w:val="20"/>
                <w:szCs w:val="20"/>
              </w:rPr>
              <w:t xml:space="preserve">D-2  </w:t>
            </w:r>
          </w:p>
        </w:tc>
      </w:tr>
      <w:tr w:rsidR="00BF031E" w:rsidRPr="008D58AC" w:rsidTr="00C823C9">
        <w:trPr>
          <w:trHeight w:val="878"/>
        </w:trPr>
        <w:tc>
          <w:tcPr>
            <w:tcW w:w="819" w:type="dxa"/>
          </w:tcPr>
          <w:p w:rsidR="00BF031E" w:rsidRPr="007F69E9" w:rsidRDefault="00BF031E" w:rsidP="006A3F0F">
            <w:pPr>
              <w:rPr>
                <w:b/>
                <w:bCs/>
                <w:sz w:val="16"/>
                <w:szCs w:val="16"/>
              </w:rPr>
            </w:pPr>
            <w:r w:rsidRPr="007F69E9">
              <w:rPr>
                <w:b/>
                <w:bCs/>
                <w:sz w:val="16"/>
                <w:szCs w:val="16"/>
              </w:rPr>
              <w:lastRenderedPageBreak/>
              <w:t xml:space="preserve"> </w:t>
            </w:r>
            <w:r>
              <w:rPr>
                <w:b/>
                <w:bCs/>
                <w:sz w:val="16"/>
                <w:szCs w:val="16"/>
              </w:rPr>
              <w:t>(</w:t>
            </w:r>
            <w:r w:rsidR="006A3F0F">
              <w:rPr>
                <w:b/>
                <w:bCs/>
                <w:sz w:val="16"/>
                <w:szCs w:val="16"/>
              </w:rPr>
              <w:t>12 and 13</w:t>
            </w:r>
            <w:r w:rsidRPr="007F69E9">
              <w:rPr>
                <w:b/>
                <w:bCs/>
                <w:sz w:val="16"/>
                <w:szCs w:val="16"/>
              </w:rPr>
              <w:t xml:space="preserve"> wk )</w:t>
            </w:r>
          </w:p>
        </w:tc>
        <w:tc>
          <w:tcPr>
            <w:tcW w:w="3753" w:type="dxa"/>
          </w:tcPr>
          <w:p w:rsidR="00BF031E" w:rsidRPr="00C403D9" w:rsidRDefault="006A3F0F" w:rsidP="006A3F0F">
            <w:pPr>
              <w:numPr>
                <w:ilvl w:val="0"/>
                <w:numId w:val="4"/>
              </w:numPr>
              <w:jc w:val="both"/>
              <w:rPr>
                <w:b/>
                <w:bCs/>
                <w:sz w:val="20"/>
                <w:szCs w:val="20"/>
              </w:rPr>
            </w:pPr>
            <w:r>
              <w:rPr>
                <w:b/>
                <w:bCs/>
                <w:sz w:val="20"/>
                <w:szCs w:val="20"/>
              </w:rPr>
              <w:t xml:space="preserve">Government regulations which can affect on starting of a new agribusiness </w:t>
            </w:r>
            <w:r w:rsidR="00BF031E">
              <w:rPr>
                <w:b/>
                <w:bCs/>
                <w:sz w:val="20"/>
                <w:szCs w:val="20"/>
              </w:rPr>
              <w:t xml:space="preserve"> </w:t>
            </w:r>
          </w:p>
        </w:tc>
        <w:tc>
          <w:tcPr>
            <w:tcW w:w="2350" w:type="dxa"/>
          </w:tcPr>
          <w:p w:rsidR="00BF031E" w:rsidRPr="008D58AC" w:rsidRDefault="006A3F0F" w:rsidP="00C823C9">
            <w:pPr>
              <w:rPr>
                <w:sz w:val="20"/>
                <w:szCs w:val="20"/>
              </w:rPr>
            </w:pPr>
            <w:r>
              <w:rPr>
                <w:b/>
                <w:bCs/>
                <w:sz w:val="20"/>
                <w:szCs w:val="20"/>
              </w:rPr>
              <w:t xml:space="preserve">Read Agriculture ministry regulations </w:t>
            </w:r>
          </w:p>
        </w:tc>
        <w:tc>
          <w:tcPr>
            <w:tcW w:w="1934" w:type="dxa"/>
          </w:tcPr>
          <w:p w:rsidR="00BF031E" w:rsidRPr="008D58AC" w:rsidRDefault="006A3F0F" w:rsidP="00C823C9">
            <w:pPr>
              <w:rPr>
                <w:b/>
                <w:bCs/>
                <w:sz w:val="20"/>
                <w:szCs w:val="20"/>
              </w:rPr>
            </w:pPr>
            <w:r>
              <w:rPr>
                <w:b/>
                <w:bCs/>
                <w:sz w:val="20"/>
                <w:szCs w:val="20"/>
              </w:rPr>
              <w:t>C3, c-4 and D-2</w:t>
            </w:r>
          </w:p>
        </w:tc>
      </w:tr>
      <w:tr w:rsidR="006A3F0F" w:rsidRPr="008D58AC" w:rsidTr="00C823C9">
        <w:trPr>
          <w:trHeight w:val="878"/>
        </w:trPr>
        <w:tc>
          <w:tcPr>
            <w:tcW w:w="819" w:type="dxa"/>
          </w:tcPr>
          <w:p w:rsidR="006A3F0F" w:rsidRPr="007F69E9" w:rsidRDefault="006A3F0F" w:rsidP="006A3F0F">
            <w:pPr>
              <w:rPr>
                <w:b/>
                <w:bCs/>
                <w:sz w:val="16"/>
                <w:szCs w:val="16"/>
              </w:rPr>
            </w:pPr>
            <w:r>
              <w:rPr>
                <w:b/>
                <w:bCs/>
                <w:sz w:val="16"/>
                <w:szCs w:val="16"/>
              </w:rPr>
              <w:t>14 , 15 and 16 wk</w:t>
            </w:r>
          </w:p>
        </w:tc>
        <w:tc>
          <w:tcPr>
            <w:tcW w:w="3753" w:type="dxa"/>
          </w:tcPr>
          <w:p w:rsidR="006A3F0F" w:rsidRPr="00C403D9" w:rsidRDefault="006A3F0F" w:rsidP="00C823C9">
            <w:pPr>
              <w:rPr>
                <w:b/>
                <w:bCs/>
                <w:sz w:val="20"/>
                <w:szCs w:val="20"/>
              </w:rPr>
            </w:pPr>
            <w:r>
              <w:rPr>
                <w:b/>
                <w:bCs/>
                <w:sz w:val="20"/>
                <w:szCs w:val="20"/>
              </w:rPr>
              <w:t xml:space="preserve">Project Discussion </w:t>
            </w:r>
          </w:p>
        </w:tc>
        <w:tc>
          <w:tcPr>
            <w:tcW w:w="2350" w:type="dxa"/>
          </w:tcPr>
          <w:p w:rsidR="006A3F0F" w:rsidRPr="008D58AC" w:rsidRDefault="006A3F0F" w:rsidP="00C823C9">
            <w:pPr>
              <w:rPr>
                <w:sz w:val="20"/>
                <w:szCs w:val="20"/>
              </w:rPr>
            </w:pPr>
            <w:r>
              <w:rPr>
                <w:b/>
                <w:bCs/>
                <w:sz w:val="20"/>
                <w:szCs w:val="20"/>
              </w:rPr>
              <w:t>Student prepare their own power points</w:t>
            </w:r>
          </w:p>
        </w:tc>
        <w:tc>
          <w:tcPr>
            <w:tcW w:w="1934" w:type="dxa"/>
          </w:tcPr>
          <w:p w:rsidR="006A3F0F" w:rsidRPr="008D58AC" w:rsidRDefault="006A3F0F" w:rsidP="00C823C9">
            <w:pPr>
              <w:rPr>
                <w:b/>
                <w:bCs/>
                <w:sz w:val="20"/>
                <w:szCs w:val="20"/>
              </w:rPr>
            </w:pPr>
            <w:r w:rsidRPr="008D58AC">
              <w:rPr>
                <w:i/>
                <w:iCs/>
                <w:sz w:val="20"/>
                <w:szCs w:val="20"/>
              </w:rPr>
              <w:t xml:space="preserve"> </w:t>
            </w:r>
            <w:r>
              <w:rPr>
                <w:b/>
                <w:bCs/>
                <w:sz w:val="20"/>
                <w:szCs w:val="20"/>
              </w:rPr>
              <w:t>D-1 and D-2</w:t>
            </w:r>
          </w:p>
        </w:tc>
      </w:tr>
    </w:tbl>
    <w:p w:rsidR="00BF031E" w:rsidRDefault="00BF031E" w:rsidP="00BF031E">
      <w:pPr>
        <w:tabs>
          <w:tab w:val="right" w:pos="6840"/>
        </w:tabs>
        <w:jc w:val="both"/>
        <w:rPr>
          <w:lang w:bidi="ar-JO"/>
        </w:rPr>
      </w:pPr>
    </w:p>
    <w:p w:rsidR="00BF031E" w:rsidRDefault="00BF031E" w:rsidP="00BF031E">
      <w:pPr>
        <w:tabs>
          <w:tab w:val="right" w:pos="6840"/>
        </w:tabs>
        <w:jc w:val="both"/>
        <w:rPr>
          <w:lang w:bidi="ar-JO"/>
        </w:rPr>
      </w:pPr>
    </w:p>
    <w:p w:rsidR="00BF031E" w:rsidRDefault="00BF031E" w:rsidP="00BF031E"/>
    <w:p w:rsidR="00BF031E" w:rsidRPr="002064B9" w:rsidRDefault="00BF031E" w:rsidP="00BF031E">
      <w:pPr>
        <w:tabs>
          <w:tab w:val="right" w:pos="6840"/>
        </w:tabs>
        <w:jc w:val="both"/>
        <w:rPr>
          <w:b/>
          <w:bCs/>
          <w:u w:val="single"/>
          <w:lang w:bidi="ar-JO"/>
        </w:rPr>
      </w:pPr>
      <w:r w:rsidRPr="002064B9">
        <w:rPr>
          <w:b/>
          <w:bCs/>
          <w:u w:val="single"/>
          <w:lang w:bidi="ar-JO"/>
        </w:rPr>
        <w:t>Learning Methodology</w:t>
      </w:r>
    </w:p>
    <w:p w:rsidR="00BF031E" w:rsidRDefault="00BF031E" w:rsidP="00BF031E">
      <w:pPr>
        <w:jc w:val="lowKashida"/>
        <w:rPr>
          <w:sz w:val="20"/>
          <w:szCs w:val="20"/>
        </w:rPr>
      </w:pPr>
      <w:r w:rsidRPr="002064B9">
        <w:rPr>
          <w:sz w:val="20"/>
          <w:szCs w:val="20"/>
        </w:rPr>
        <w:t xml:space="preserve">   The course will be structured in lectures, discussions, theoretical and practical exercises and excursions. The course comprises overviews, from general understanding to expert knowledge on key topics, and learning is based on lectures as well as independent learning through exercises, excursions and a final project work</w:t>
      </w:r>
      <w:r>
        <w:rPr>
          <w:sz w:val="20"/>
          <w:szCs w:val="20"/>
        </w:rPr>
        <w:t>.</w:t>
      </w:r>
    </w:p>
    <w:p w:rsidR="00BF031E" w:rsidRDefault="00BF031E" w:rsidP="00BF031E">
      <w:pPr>
        <w:jc w:val="lowKashida"/>
        <w:rPr>
          <w:sz w:val="20"/>
          <w:szCs w:val="20"/>
        </w:rPr>
      </w:pPr>
    </w:p>
    <w:p w:rsidR="00BF031E" w:rsidRPr="00486908" w:rsidRDefault="00BF031E" w:rsidP="00BF031E">
      <w:pPr>
        <w:jc w:val="lowKashida"/>
        <w:rPr>
          <w:b/>
          <w:bCs/>
          <w:u w:val="single"/>
          <w:lang w:bidi="ar-JO"/>
        </w:rPr>
      </w:pPr>
      <w:r w:rsidRPr="00486908">
        <w:rPr>
          <w:b/>
          <w:bCs/>
          <w:u w:val="single"/>
          <w:lang w:bidi="ar-JO"/>
        </w:rPr>
        <w:t xml:space="preserve"> Evaluation</w:t>
      </w:r>
    </w:p>
    <w:p w:rsidR="00BF031E" w:rsidRDefault="00BF031E" w:rsidP="00BF031E">
      <w:pPr>
        <w:tabs>
          <w:tab w:val="right" w:pos="6840"/>
        </w:tabs>
        <w:jc w:val="both"/>
        <w:rPr>
          <w:lang w:bidi="ar-JO"/>
        </w:rPr>
      </w:pPr>
    </w:p>
    <w:p w:rsidR="00BF031E" w:rsidRDefault="00BF031E" w:rsidP="00BF031E">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2"/>
        <w:gridCol w:w="2952"/>
        <w:gridCol w:w="2952"/>
      </w:tblGrid>
      <w:tr w:rsidR="00BF031E" w:rsidRPr="003C669D" w:rsidTr="00C823C9">
        <w:tc>
          <w:tcPr>
            <w:tcW w:w="2952" w:type="dxa"/>
          </w:tcPr>
          <w:p w:rsidR="00BF031E" w:rsidRPr="00915607" w:rsidRDefault="00BF031E" w:rsidP="00C823C9">
            <w:pPr>
              <w:tabs>
                <w:tab w:val="right" w:pos="6840"/>
              </w:tabs>
              <w:jc w:val="center"/>
              <w:rPr>
                <w:b/>
                <w:bCs/>
                <w:sz w:val="20"/>
                <w:szCs w:val="20"/>
                <w:lang w:bidi="ar-JO"/>
              </w:rPr>
            </w:pPr>
            <w:r w:rsidRPr="00915607">
              <w:rPr>
                <w:b/>
                <w:bCs/>
                <w:sz w:val="20"/>
                <w:szCs w:val="20"/>
                <w:lang w:bidi="ar-JO"/>
              </w:rPr>
              <w:t>Evaluation</w:t>
            </w:r>
          </w:p>
        </w:tc>
        <w:tc>
          <w:tcPr>
            <w:tcW w:w="2952" w:type="dxa"/>
          </w:tcPr>
          <w:p w:rsidR="00BF031E" w:rsidRPr="00915607" w:rsidRDefault="00BF031E" w:rsidP="00C823C9">
            <w:pPr>
              <w:tabs>
                <w:tab w:val="right" w:pos="6840"/>
              </w:tabs>
              <w:jc w:val="center"/>
              <w:rPr>
                <w:b/>
                <w:bCs/>
                <w:sz w:val="20"/>
                <w:szCs w:val="20"/>
                <w:lang w:bidi="ar-JO"/>
              </w:rPr>
            </w:pPr>
            <w:r w:rsidRPr="00915607">
              <w:rPr>
                <w:b/>
                <w:bCs/>
                <w:sz w:val="20"/>
                <w:szCs w:val="20"/>
                <w:lang w:bidi="ar-JO"/>
              </w:rPr>
              <w:t>Point %</w:t>
            </w:r>
          </w:p>
        </w:tc>
        <w:tc>
          <w:tcPr>
            <w:tcW w:w="2952" w:type="dxa"/>
          </w:tcPr>
          <w:p w:rsidR="00BF031E" w:rsidRPr="00915607" w:rsidRDefault="00BF031E" w:rsidP="00C823C9">
            <w:pPr>
              <w:tabs>
                <w:tab w:val="right" w:pos="6840"/>
              </w:tabs>
              <w:jc w:val="center"/>
              <w:rPr>
                <w:b/>
                <w:bCs/>
                <w:sz w:val="20"/>
                <w:szCs w:val="20"/>
                <w:lang w:bidi="ar-JO"/>
              </w:rPr>
            </w:pPr>
            <w:r w:rsidRPr="00915607">
              <w:rPr>
                <w:b/>
                <w:bCs/>
                <w:sz w:val="20"/>
                <w:szCs w:val="20"/>
                <w:lang w:bidi="ar-JO"/>
              </w:rPr>
              <w:t>Date</w:t>
            </w:r>
          </w:p>
          <w:p w:rsidR="00BF031E" w:rsidRPr="00915607" w:rsidRDefault="00BF031E" w:rsidP="00C823C9">
            <w:pPr>
              <w:tabs>
                <w:tab w:val="right" w:pos="6840"/>
              </w:tabs>
              <w:jc w:val="both"/>
              <w:rPr>
                <w:b/>
                <w:bCs/>
                <w:sz w:val="20"/>
                <w:szCs w:val="20"/>
                <w:lang w:bidi="ar-JO"/>
              </w:rPr>
            </w:pPr>
          </w:p>
        </w:tc>
      </w:tr>
      <w:tr w:rsidR="00BF031E" w:rsidTr="00C823C9">
        <w:tc>
          <w:tcPr>
            <w:tcW w:w="2952" w:type="dxa"/>
          </w:tcPr>
          <w:p w:rsidR="00BF031E" w:rsidRPr="00915607" w:rsidRDefault="00BF031E" w:rsidP="00C823C9">
            <w:pPr>
              <w:tabs>
                <w:tab w:val="right" w:pos="6840"/>
              </w:tabs>
              <w:jc w:val="both"/>
              <w:rPr>
                <w:b/>
                <w:bCs/>
                <w:sz w:val="20"/>
                <w:szCs w:val="20"/>
                <w:lang w:bidi="ar-JO"/>
              </w:rPr>
            </w:pPr>
            <w:r w:rsidRPr="00915607">
              <w:rPr>
                <w:b/>
                <w:bCs/>
                <w:sz w:val="20"/>
                <w:szCs w:val="20"/>
                <w:lang w:bidi="ar-JO"/>
              </w:rPr>
              <w:t xml:space="preserve">Midterm Exam   </w:t>
            </w:r>
          </w:p>
          <w:p w:rsidR="00BF031E" w:rsidRPr="00915607" w:rsidRDefault="00BF031E" w:rsidP="00C823C9">
            <w:pPr>
              <w:tabs>
                <w:tab w:val="right" w:pos="6840"/>
              </w:tabs>
              <w:jc w:val="both"/>
              <w:rPr>
                <w:b/>
                <w:bCs/>
                <w:sz w:val="20"/>
                <w:szCs w:val="20"/>
                <w:lang w:bidi="ar-JO"/>
              </w:rPr>
            </w:pPr>
            <w:r w:rsidRPr="00915607">
              <w:rPr>
                <w:b/>
                <w:bCs/>
                <w:sz w:val="20"/>
                <w:szCs w:val="20"/>
                <w:lang w:bidi="ar-JO"/>
              </w:rPr>
              <w:t xml:space="preserve">                        </w:t>
            </w:r>
          </w:p>
        </w:tc>
        <w:tc>
          <w:tcPr>
            <w:tcW w:w="2952" w:type="dxa"/>
          </w:tcPr>
          <w:p w:rsidR="00BF031E" w:rsidRPr="00915607" w:rsidRDefault="00BF031E" w:rsidP="006A3F0F">
            <w:pPr>
              <w:tabs>
                <w:tab w:val="right" w:pos="6840"/>
              </w:tabs>
              <w:jc w:val="both"/>
              <w:rPr>
                <w:sz w:val="20"/>
                <w:szCs w:val="20"/>
                <w:lang w:bidi="ar-JO"/>
              </w:rPr>
            </w:pPr>
            <w:r w:rsidRPr="00915607">
              <w:rPr>
                <w:sz w:val="20"/>
                <w:szCs w:val="20"/>
                <w:lang w:bidi="ar-JO"/>
              </w:rPr>
              <w:t>2</w:t>
            </w:r>
            <w:r w:rsidR="006A3F0F">
              <w:rPr>
                <w:sz w:val="20"/>
                <w:szCs w:val="20"/>
                <w:lang w:bidi="ar-JO"/>
              </w:rPr>
              <w:t>5</w:t>
            </w:r>
            <w:r w:rsidRPr="00915607">
              <w:rPr>
                <w:sz w:val="20"/>
                <w:szCs w:val="20"/>
                <w:lang w:bidi="ar-JO"/>
              </w:rPr>
              <w:t>%</w:t>
            </w:r>
          </w:p>
        </w:tc>
        <w:tc>
          <w:tcPr>
            <w:tcW w:w="2952" w:type="dxa"/>
          </w:tcPr>
          <w:p w:rsidR="00BF031E" w:rsidRPr="00915607" w:rsidRDefault="006A3F0F" w:rsidP="00C823C9">
            <w:pPr>
              <w:tabs>
                <w:tab w:val="right" w:pos="6840"/>
              </w:tabs>
              <w:jc w:val="both"/>
              <w:rPr>
                <w:sz w:val="20"/>
                <w:szCs w:val="20"/>
                <w:lang w:bidi="ar-JO"/>
              </w:rPr>
            </w:pPr>
            <w:r>
              <w:rPr>
                <w:sz w:val="20"/>
                <w:szCs w:val="20"/>
                <w:lang w:bidi="ar-JO"/>
              </w:rPr>
              <w:t>15/11/2013</w:t>
            </w:r>
          </w:p>
        </w:tc>
      </w:tr>
      <w:tr w:rsidR="00BF031E" w:rsidTr="00C823C9">
        <w:tc>
          <w:tcPr>
            <w:tcW w:w="2952" w:type="dxa"/>
          </w:tcPr>
          <w:p w:rsidR="00BF031E" w:rsidRPr="00915607" w:rsidRDefault="006A3F0F" w:rsidP="00C823C9">
            <w:pPr>
              <w:tabs>
                <w:tab w:val="right" w:pos="6840"/>
              </w:tabs>
              <w:jc w:val="both"/>
              <w:rPr>
                <w:b/>
                <w:bCs/>
                <w:sz w:val="20"/>
                <w:szCs w:val="20"/>
                <w:lang w:bidi="ar-JO"/>
              </w:rPr>
            </w:pPr>
            <w:r>
              <w:rPr>
                <w:b/>
                <w:bCs/>
                <w:sz w:val="20"/>
                <w:szCs w:val="20"/>
                <w:lang w:bidi="ar-JO"/>
              </w:rPr>
              <w:t>Case Study Discussion</w:t>
            </w:r>
          </w:p>
          <w:p w:rsidR="00BF031E" w:rsidRPr="00915607" w:rsidRDefault="00BF031E" w:rsidP="00C823C9">
            <w:pPr>
              <w:tabs>
                <w:tab w:val="right" w:pos="6840"/>
              </w:tabs>
              <w:jc w:val="both"/>
              <w:rPr>
                <w:b/>
                <w:bCs/>
                <w:sz w:val="20"/>
                <w:szCs w:val="20"/>
                <w:lang w:bidi="ar-JO"/>
              </w:rPr>
            </w:pPr>
          </w:p>
        </w:tc>
        <w:tc>
          <w:tcPr>
            <w:tcW w:w="2952" w:type="dxa"/>
          </w:tcPr>
          <w:p w:rsidR="00BF031E" w:rsidRPr="00915607" w:rsidRDefault="006A3F0F" w:rsidP="00C823C9">
            <w:pPr>
              <w:tabs>
                <w:tab w:val="right" w:pos="6840"/>
              </w:tabs>
              <w:jc w:val="both"/>
              <w:rPr>
                <w:sz w:val="20"/>
                <w:szCs w:val="20"/>
                <w:lang w:bidi="ar-JO"/>
              </w:rPr>
            </w:pPr>
            <w:r>
              <w:rPr>
                <w:sz w:val="20"/>
                <w:szCs w:val="20"/>
                <w:lang w:bidi="ar-JO"/>
              </w:rPr>
              <w:t>15</w:t>
            </w:r>
            <w:r w:rsidR="00BF031E">
              <w:rPr>
                <w:sz w:val="20"/>
                <w:szCs w:val="20"/>
                <w:lang w:bidi="ar-JO"/>
              </w:rPr>
              <w:t>%</w:t>
            </w:r>
          </w:p>
        </w:tc>
        <w:tc>
          <w:tcPr>
            <w:tcW w:w="2952" w:type="dxa"/>
          </w:tcPr>
          <w:p w:rsidR="00BF031E" w:rsidRPr="00915607" w:rsidRDefault="00F95D56" w:rsidP="00C823C9">
            <w:pPr>
              <w:tabs>
                <w:tab w:val="right" w:pos="6840"/>
              </w:tabs>
              <w:jc w:val="both"/>
              <w:rPr>
                <w:sz w:val="20"/>
                <w:szCs w:val="20"/>
                <w:lang w:bidi="ar-JO"/>
              </w:rPr>
            </w:pPr>
            <w:r>
              <w:rPr>
                <w:sz w:val="20"/>
                <w:szCs w:val="20"/>
                <w:lang w:bidi="ar-JO"/>
              </w:rPr>
              <w:t xml:space="preserve">Assigned by instructor </w:t>
            </w:r>
          </w:p>
        </w:tc>
      </w:tr>
      <w:tr w:rsidR="00BF031E" w:rsidTr="00C823C9">
        <w:tc>
          <w:tcPr>
            <w:tcW w:w="2952" w:type="dxa"/>
          </w:tcPr>
          <w:p w:rsidR="00BF031E" w:rsidRPr="00915607" w:rsidRDefault="00BF031E" w:rsidP="00C823C9">
            <w:pPr>
              <w:tabs>
                <w:tab w:val="right" w:pos="6840"/>
              </w:tabs>
              <w:jc w:val="both"/>
              <w:rPr>
                <w:b/>
                <w:bCs/>
                <w:sz w:val="20"/>
                <w:szCs w:val="20"/>
                <w:lang w:bidi="ar-JO"/>
              </w:rPr>
            </w:pPr>
            <w:r>
              <w:rPr>
                <w:b/>
                <w:bCs/>
                <w:sz w:val="20"/>
                <w:szCs w:val="20"/>
                <w:lang w:bidi="ar-JO"/>
              </w:rPr>
              <w:t xml:space="preserve">Project </w:t>
            </w:r>
          </w:p>
          <w:p w:rsidR="00BF031E" w:rsidRPr="00915607" w:rsidRDefault="00BF031E" w:rsidP="00C823C9">
            <w:pPr>
              <w:tabs>
                <w:tab w:val="right" w:pos="6840"/>
              </w:tabs>
              <w:jc w:val="both"/>
              <w:rPr>
                <w:b/>
                <w:bCs/>
                <w:sz w:val="20"/>
                <w:szCs w:val="20"/>
                <w:lang w:bidi="ar-JO"/>
              </w:rPr>
            </w:pPr>
          </w:p>
        </w:tc>
        <w:tc>
          <w:tcPr>
            <w:tcW w:w="2952" w:type="dxa"/>
          </w:tcPr>
          <w:p w:rsidR="00BF031E" w:rsidRPr="00915607" w:rsidRDefault="00BF031E" w:rsidP="00C823C9">
            <w:pPr>
              <w:tabs>
                <w:tab w:val="right" w:pos="6840"/>
              </w:tabs>
              <w:jc w:val="both"/>
              <w:rPr>
                <w:sz w:val="20"/>
                <w:szCs w:val="20"/>
                <w:lang w:bidi="ar-JO"/>
              </w:rPr>
            </w:pPr>
            <w:r>
              <w:rPr>
                <w:sz w:val="20"/>
                <w:szCs w:val="20"/>
                <w:lang w:bidi="ar-JO"/>
              </w:rPr>
              <w:t>10%</w:t>
            </w:r>
          </w:p>
        </w:tc>
        <w:tc>
          <w:tcPr>
            <w:tcW w:w="2952" w:type="dxa"/>
          </w:tcPr>
          <w:p w:rsidR="00BF031E" w:rsidRPr="00915607" w:rsidRDefault="00BF031E" w:rsidP="00C823C9">
            <w:pPr>
              <w:tabs>
                <w:tab w:val="right" w:pos="6840"/>
              </w:tabs>
              <w:jc w:val="both"/>
              <w:rPr>
                <w:sz w:val="20"/>
                <w:szCs w:val="20"/>
                <w:lang w:bidi="ar-JO"/>
              </w:rPr>
            </w:pPr>
            <w:r>
              <w:rPr>
                <w:sz w:val="20"/>
                <w:szCs w:val="20"/>
                <w:lang w:bidi="ar-JO"/>
              </w:rPr>
              <w:t>From 10/12/2013-29/12/2013</w:t>
            </w:r>
          </w:p>
        </w:tc>
      </w:tr>
      <w:tr w:rsidR="00BF031E" w:rsidTr="00C823C9">
        <w:tc>
          <w:tcPr>
            <w:tcW w:w="2952" w:type="dxa"/>
          </w:tcPr>
          <w:p w:rsidR="00BF031E" w:rsidRPr="00915607" w:rsidRDefault="00BF031E" w:rsidP="00C823C9">
            <w:pPr>
              <w:tabs>
                <w:tab w:val="right" w:pos="6840"/>
              </w:tabs>
              <w:jc w:val="both"/>
              <w:rPr>
                <w:b/>
                <w:bCs/>
                <w:sz w:val="20"/>
                <w:szCs w:val="20"/>
                <w:lang w:bidi="ar-JO"/>
              </w:rPr>
            </w:pPr>
            <w:r w:rsidRPr="00915607">
              <w:rPr>
                <w:b/>
                <w:bCs/>
                <w:sz w:val="20"/>
                <w:szCs w:val="20"/>
                <w:lang w:bidi="ar-JO"/>
              </w:rPr>
              <w:t xml:space="preserve">Final Exam                                </w:t>
            </w:r>
          </w:p>
          <w:p w:rsidR="00BF031E" w:rsidRPr="00915607" w:rsidRDefault="00BF031E" w:rsidP="00C823C9">
            <w:pPr>
              <w:tabs>
                <w:tab w:val="right" w:pos="6840"/>
              </w:tabs>
              <w:jc w:val="both"/>
              <w:rPr>
                <w:b/>
                <w:bCs/>
                <w:sz w:val="20"/>
                <w:szCs w:val="20"/>
                <w:lang w:bidi="ar-JO"/>
              </w:rPr>
            </w:pPr>
          </w:p>
        </w:tc>
        <w:tc>
          <w:tcPr>
            <w:tcW w:w="2952" w:type="dxa"/>
          </w:tcPr>
          <w:p w:rsidR="00BF031E" w:rsidRPr="00915607" w:rsidRDefault="00BF031E" w:rsidP="00C823C9">
            <w:pPr>
              <w:tabs>
                <w:tab w:val="right" w:pos="6840"/>
              </w:tabs>
              <w:jc w:val="both"/>
              <w:rPr>
                <w:sz w:val="20"/>
                <w:szCs w:val="20"/>
                <w:lang w:bidi="ar-JO"/>
              </w:rPr>
            </w:pPr>
            <w:r w:rsidRPr="00915607">
              <w:rPr>
                <w:sz w:val="20"/>
                <w:szCs w:val="20"/>
                <w:lang w:bidi="ar-JO"/>
              </w:rPr>
              <w:t>50%</w:t>
            </w:r>
          </w:p>
        </w:tc>
        <w:tc>
          <w:tcPr>
            <w:tcW w:w="2952" w:type="dxa"/>
          </w:tcPr>
          <w:p w:rsidR="00BF031E" w:rsidRPr="00915607" w:rsidRDefault="00BF031E" w:rsidP="00C823C9">
            <w:pPr>
              <w:tabs>
                <w:tab w:val="right" w:pos="6840"/>
              </w:tabs>
              <w:jc w:val="both"/>
              <w:rPr>
                <w:sz w:val="20"/>
                <w:szCs w:val="20"/>
                <w:lang w:bidi="ar-JO"/>
              </w:rPr>
            </w:pPr>
            <w:r w:rsidRPr="00915607">
              <w:rPr>
                <w:sz w:val="20"/>
                <w:szCs w:val="20"/>
                <w:lang w:bidi="ar-JO"/>
              </w:rPr>
              <w:t xml:space="preserve">Will be announcing from </w:t>
            </w:r>
            <w:r>
              <w:rPr>
                <w:sz w:val="20"/>
                <w:szCs w:val="20"/>
                <w:lang w:bidi="ar-JO"/>
              </w:rPr>
              <w:t>registration office</w:t>
            </w:r>
            <w:r w:rsidRPr="00915607">
              <w:rPr>
                <w:sz w:val="20"/>
                <w:szCs w:val="20"/>
                <w:lang w:bidi="ar-JO"/>
              </w:rPr>
              <w:t>.</w:t>
            </w:r>
          </w:p>
        </w:tc>
      </w:tr>
    </w:tbl>
    <w:p w:rsidR="00BF031E" w:rsidRDefault="00BF031E" w:rsidP="00BF031E">
      <w:pPr>
        <w:tabs>
          <w:tab w:val="right" w:pos="6840"/>
        </w:tabs>
        <w:jc w:val="both"/>
        <w:rPr>
          <w:lang w:bidi="ar-JO"/>
        </w:rPr>
      </w:pPr>
    </w:p>
    <w:p w:rsidR="00BF031E" w:rsidRPr="00B72632" w:rsidRDefault="00BF031E" w:rsidP="00BF031E">
      <w:pPr>
        <w:tabs>
          <w:tab w:val="right" w:pos="6840"/>
        </w:tabs>
        <w:jc w:val="both"/>
        <w:rPr>
          <w:b/>
          <w:bCs/>
          <w:u w:val="single"/>
          <w:lang w:bidi="ar-JO"/>
        </w:rPr>
      </w:pPr>
      <w:r w:rsidRPr="00B72632">
        <w:rPr>
          <w:b/>
          <w:bCs/>
          <w:u w:val="single"/>
          <w:lang w:bidi="ar-JO"/>
        </w:rPr>
        <w:t>Main Reference/s:</w:t>
      </w:r>
    </w:p>
    <w:p w:rsidR="00BF031E" w:rsidRPr="00D934F8" w:rsidRDefault="00BF031E" w:rsidP="00BF031E">
      <w:pPr>
        <w:tabs>
          <w:tab w:val="right" w:pos="6840"/>
        </w:tabs>
        <w:jc w:val="both"/>
        <w:rPr>
          <w:b/>
          <w:bCs/>
          <w:sz w:val="20"/>
          <w:szCs w:val="20"/>
          <w:u w:val="single"/>
          <w:lang w:bidi="ar-JO"/>
        </w:rPr>
      </w:pPr>
    </w:p>
    <w:p w:rsidR="00BF031E" w:rsidRDefault="00F95D56" w:rsidP="00BF031E">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hyperlink r:id="rId17" w:history="1">
        <w:r w:rsidRPr="00F95D56">
          <w:rPr>
            <w:rFonts w:ascii="Times New Roman" w:eastAsiaTheme="minorHAnsi" w:hAnsi="Times New Roman" w:cs="Times New Roman"/>
            <w:color w:val="000000"/>
            <w:sz w:val="23"/>
            <w:szCs w:val="23"/>
          </w:rPr>
          <w:t>Walter David Downey</w:t>
        </w:r>
      </w:hyperlink>
      <w:r w:rsidRPr="00F95D56">
        <w:rPr>
          <w:rFonts w:ascii="Times New Roman" w:eastAsiaTheme="minorHAnsi" w:hAnsi="Times New Roman" w:cs="Times New Roman"/>
          <w:color w:val="000000"/>
          <w:sz w:val="23"/>
          <w:szCs w:val="23"/>
        </w:rPr>
        <w:t xml:space="preserve">, </w:t>
      </w:r>
      <w:hyperlink r:id="rId18" w:history="1">
        <w:r w:rsidRPr="00F95D56">
          <w:rPr>
            <w:rFonts w:ascii="Times New Roman" w:eastAsiaTheme="minorHAnsi" w:hAnsi="Times New Roman" w:cs="Times New Roman"/>
            <w:color w:val="000000"/>
            <w:sz w:val="23"/>
            <w:szCs w:val="23"/>
          </w:rPr>
          <w:t xml:space="preserve">John K. </w:t>
        </w:r>
        <w:proofErr w:type="spellStart"/>
        <w:r w:rsidRPr="00F95D56">
          <w:rPr>
            <w:rFonts w:ascii="Times New Roman" w:eastAsiaTheme="minorHAnsi" w:hAnsi="Times New Roman" w:cs="Times New Roman"/>
            <w:color w:val="000000"/>
            <w:sz w:val="23"/>
            <w:szCs w:val="23"/>
          </w:rPr>
          <w:t>Trocke</w:t>
        </w:r>
        <w:proofErr w:type="spellEnd"/>
      </w:hyperlink>
      <w:r w:rsidRPr="00F95D56">
        <w:rPr>
          <w:rFonts w:ascii="Times New Roman" w:eastAsiaTheme="minorHAnsi" w:hAnsi="Times New Roman" w:cs="Times New Roman"/>
          <w:color w:val="000000"/>
          <w:sz w:val="23"/>
          <w:szCs w:val="23"/>
        </w:rPr>
        <w:t xml:space="preserve">, 1981, Agribusiness </w:t>
      </w:r>
      <w:proofErr w:type="gramStart"/>
      <w:r w:rsidRPr="00F95D56">
        <w:rPr>
          <w:rFonts w:ascii="Times New Roman" w:eastAsiaTheme="minorHAnsi" w:hAnsi="Times New Roman" w:cs="Times New Roman"/>
          <w:color w:val="000000"/>
          <w:sz w:val="23"/>
          <w:szCs w:val="23"/>
        </w:rPr>
        <w:t>Management ,</w:t>
      </w:r>
      <w:proofErr w:type="gramEnd"/>
      <w:r w:rsidRPr="00F95D56">
        <w:rPr>
          <w:rFonts w:ascii="Times New Roman" w:eastAsiaTheme="minorHAnsi" w:hAnsi="Times New Roman" w:cs="Times New Roman"/>
          <w:color w:val="000000"/>
          <w:sz w:val="23"/>
          <w:szCs w:val="23"/>
        </w:rPr>
        <w:t xml:space="preserve"> </w:t>
      </w:r>
      <w:r w:rsidR="00BF031E" w:rsidRPr="00F95D56">
        <w:rPr>
          <w:rFonts w:ascii="Times New Roman" w:eastAsiaTheme="minorHAnsi" w:hAnsi="Times New Roman" w:cs="Times New Roman"/>
          <w:color w:val="000000"/>
          <w:sz w:val="23"/>
          <w:szCs w:val="23"/>
        </w:rPr>
        <w:t>IL: Waveland Press.</w:t>
      </w:r>
    </w:p>
    <w:p w:rsidR="00F95D56" w:rsidRDefault="00F95D56" w:rsidP="00F95D56">
      <w:pPr>
        <w:pStyle w:val="Default"/>
        <w:ind w:left="720"/>
      </w:pPr>
    </w:p>
    <w:p w:rsidR="00F95D56" w:rsidRDefault="00F95D56" w:rsidP="00F95D56">
      <w:pPr>
        <w:pStyle w:val="Default"/>
        <w:numPr>
          <w:ilvl w:val="0"/>
          <w:numId w:val="8"/>
        </w:numPr>
        <w:rPr>
          <w:sz w:val="23"/>
          <w:szCs w:val="23"/>
        </w:rPr>
      </w:pPr>
      <w:r>
        <w:t xml:space="preserve"> </w:t>
      </w:r>
      <w:r>
        <w:rPr>
          <w:sz w:val="23"/>
          <w:szCs w:val="23"/>
        </w:rPr>
        <w:t xml:space="preserve">A series of case studies that can be purchased </w:t>
      </w:r>
    </w:p>
    <w:p w:rsidR="00F95D56" w:rsidRDefault="00F95D56" w:rsidP="00F95D56">
      <w:pPr>
        <w:pStyle w:val="Default"/>
        <w:numPr>
          <w:ilvl w:val="0"/>
          <w:numId w:val="8"/>
        </w:numPr>
        <w:rPr>
          <w:sz w:val="23"/>
          <w:szCs w:val="23"/>
        </w:rPr>
      </w:pPr>
      <w:r>
        <w:rPr>
          <w:sz w:val="23"/>
          <w:szCs w:val="23"/>
        </w:rPr>
        <w:t xml:space="preserve">Thompson, </w:t>
      </w:r>
      <w:proofErr w:type="gramStart"/>
      <w:r>
        <w:rPr>
          <w:sz w:val="23"/>
          <w:szCs w:val="23"/>
        </w:rPr>
        <w:t>et</w:t>
      </w:r>
      <w:proofErr w:type="gramEnd"/>
      <w:r>
        <w:rPr>
          <w:sz w:val="23"/>
          <w:szCs w:val="23"/>
        </w:rPr>
        <w:t xml:space="preserve">. al., The Business Strategy Game, Online Edition, McGraw-Hill Irwin ($42.95 plus applicable sales taxes). </w:t>
      </w:r>
    </w:p>
    <w:p w:rsidR="00F95D56" w:rsidRDefault="00F95D56" w:rsidP="00F95D56">
      <w:pPr>
        <w:pStyle w:val="Default"/>
        <w:numPr>
          <w:ilvl w:val="0"/>
          <w:numId w:val="8"/>
        </w:numPr>
        <w:rPr>
          <w:sz w:val="23"/>
          <w:szCs w:val="23"/>
        </w:rPr>
      </w:pPr>
      <w:r>
        <w:rPr>
          <w:sz w:val="23"/>
          <w:szCs w:val="23"/>
        </w:rPr>
        <w:t xml:space="preserve">Ross, Stephen A., Randolph W. </w:t>
      </w:r>
      <w:proofErr w:type="spellStart"/>
      <w:r>
        <w:rPr>
          <w:sz w:val="23"/>
          <w:szCs w:val="23"/>
        </w:rPr>
        <w:t>Westerfield</w:t>
      </w:r>
      <w:proofErr w:type="spellEnd"/>
      <w:r>
        <w:rPr>
          <w:sz w:val="23"/>
          <w:szCs w:val="23"/>
        </w:rPr>
        <w:t xml:space="preserve">, and Bradford D. Jordan, </w:t>
      </w:r>
      <w:r>
        <w:rPr>
          <w:i/>
          <w:iCs/>
          <w:sz w:val="23"/>
          <w:szCs w:val="23"/>
        </w:rPr>
        <w:t>Essentials of Corporate Finance</w:t>
      </w:r>
      <w:r>
        <w:rPr>
          <w:sz w:val="23"/>
          <w:szCs w:val="23"/>
        </w:rPr>
        <w:t xml:space="preserve">, Seventh Edition, 2010, McGraw-Hill/Irwin. ISBN: 9780077405335 (RWJ) </w:t>
      </w:r>
    </w:p>
    <w:p w:rsidR="00F95D56" w:rsidRDefault="00F95D56" w:rsidP="00F95D56">
      <w:pPr>
        <w:pStyle w:val="Default"/>
        <w:numPr>
          <w:ilvl w:val="0"/>
          <w:numId w:val="8"/>
        </w:numPr>
        <w:rPr>
          <w:sz w:val="23"/>
          <w:szCs w:val="23"/>
        </w:rPr>
      </w:pPr>
      <w:r>
        <w:rPr>
          <w:i/>
          <w:iCs/>
          <w:sz w:val="23"/>
          <w:szCs w:val="23"/>
        </w:rPr>
        <w:t xml:space="preserve">Financial Calculator: </w:t>
      </w:r>
      <w:r>
        <w:rPr>
          <w:sz w:val="23"/>
          <w:szCs w:val="23"/>
        </w:rPr>
        <w:t xml:space="preserve">Students are responsible for learning how to use their particular calculator. Class time will </w:t>
      </w:r>
      <w:r>
        <w:rPr>
          <w:b/>
          <w:bCs/>
          <w:sz w:val="23"/>
          <w:szCs w:val="23"/>
        </w:rPr>
        <w:t xml:space="preserve">not </w:t>
      </w:r>
      <w:r>
        <w:rPr>
          <w:sz w:val="22"/>
          <w:szCs w:val="22"/>
        </w:rPr>
        <w:t>be devoted to this purpose</w:t>
      </w:r>
      <w:r>
        <w:rPr>
          <w:i/>
          <w:iCs/>
          <w:sz w:val="23"/>
          <w:szCs w:val="23"/>
        </w:rPr>
        <w:t xml:space="preserve">. </w:t>
      </w:r>
      <w:r>
        <w:rPr>
          <w:sz w:val="23"/>
          <w:szCs w:val="23"/>
        </w:rPr>
        <w:t xml:space="preserve">Suggested models: Hewlett-Packard HP-10BII or Texas Instruments BAII Plus </w:t>
      </w:r>
    </w:p>
    <w:p w:rsidR="00F95D56" w:rsidRDefault="00F95D56" w:rsidP="00F95D56">
      <w:pPr>
        <w:pStyle w:val="Default"/>
        <w:ind w:left="720"/>
        <w:rPr>
          <w:sz w:val="23"/>
          <w:szCs w:val="23"/>
        </w:rPr>
      </w:pPr>
    </w:p>
    <w:p w:rsidR="00F95D56" w:rsidRDefault="00F95D56" w:rsidP="00F95D56">
      <w:pPr>
        <w:pStyle w:val="Default"/>
        <w:ind w:left="720"/>
        <w:rPr>
          <w:sz w:val="23"/>
          <w:szCs w:val="23"/>
        </w:rPr>
      </w:pPr>
      <w:r>
        <w:rPr>
          <w:b/>
          <w:bCs/>
          <w:sz w:val="23"/>
          <w:szCs w:val="23"/>
        </w:rPr>
        <w:t xml:space="preserve">Other Useful Texts: </w:t>
      </w:r>
    </w:p>
    <w:p w:rsidR="00F95D56" w:rsidRDefault="00F95D56" w:rsidP="00F95D56">
      <w:pPr>
        <w:pStyle w:val="Default"/>
        <w:ind w:left="720"/>
        <w:rPr>
          <w:sz w:val="23"/>
          <w:szCs w:val="23"/>
        </w:rPr>
      </w:pPr>
      <w:r>
        <w:rPr>
          <w:sz w:val="23"/>
          <w:szCs w:val="23"/>
        </w:rPr>
        <w:t xml:space="preserve">1- Barry, </w:t>
      </w:r>
      <w:proofErr w:type="spellStart"/>
      <w:r>
        <w:rPr>
          <w:sz w:val="23"/>
          <w:szCs w:val="23"/>
        </w:rPr>
        <w:t>Ellinger</w:t>
      </w:r>
      <w:proofErr w:type="spellEnd"/>
      <w:r>
        <w:rPr>
          <w:sz w:val="23"/>
          <w:szCs w:val="23"/>
        </w:rPr>
        <w:t xml:space="preserve">, </w:t>
      </w:r>
      <w:proofErr w:type="spellStart"/>
      <w:r>
        <w:rPr>
          <w:sz w:val="23"/>
          <w:szCs w:val="23"/>
        </w:rPr>
        <w:t>Hopkin</w:t>
      </w:r>
      <w:proofErr w:type="spellEnd"/>
      <w:r>
        <w:rPr>
          <w:sz w:val="23"/>
          <w:szCs w:val="23"/>
        </w:rPr>
        <w:t xml:space="preserve">, and Baker, </w:t>
      </w:r>
      <w:r>
        <w:rPr>
          <w:i/>
          <w:iCs/>
          <w:sz w:val="23"/>
          <w:szCs w:val="23"/>
        </w:rPr>
        <w:t xml:space="preserve">Financial Management in Agriculture, </w:t>
      </w:r>
      <w:r>
        <w:rPr>
          <w:sz w:val="23"/>
          <w:szCs w:val="23"/>
        </w:rPr>
        <w:t xml:space="preserve">sixth edition, Interstate Publishers, Inc., Danville, IL, 2000. </w:t>
      </w:r>
    </w:p>
    <w:p w:rsidR="00F95D56" w:rsidRPr="00F95D56" w:rsidRDefault="00F95D56" w:rsidP="00F95D56">
      <w:pPr>
        <w:pStyle w:val="ListParagraph"/>
        <w:autoSpaceDE w:val="0"/>
        <w:autoSpaceDN w:val="0"/>
        <w:adjustRightInd w:val="0"/>
        <w:rPr>
          <w:rFonts w:ascii="Times New Roman" w:hAnsi="Times New Roman" w:cs="Times New Roman"/>
          <w:sz w:val="20"/>
          <w:szCs w:val="20"/>
        </w:rPr>
      </w:pPr>
      <w:r>
        <w:rPr>
          <w:sz w:val="23"/>
          <w:szCs w:val="23"/>
        </w:rPr>
        <w:t xml:space="preserve">2- </w:t>
      </w:r>
      <w:proofErr w:type="spellStart"/>
      <w:r w:rsidRPr="00F95D56">
        <w:rPr>
          <w:sz w:val="23"/>
          <w:szCs w:val="23"/>
        </w:rPr>
        <w:t>Subramanyam</w:t>
      </w:r>
      <w:proofErr w:type="spellEnd"/>
      <w:r w:rsidRPr="00F95D56">
        <w:rPr>
          <w:sz w:val="23"/>
          <w:szCs w:val="23"/>
        </w:rPr>
        <w:t xml:space="preserve">, K. R. and J. J. Wild. 2009. </w:t>
      </w:r>
      <w:r w:rsidRPr="00F95D56">
        <w:rPr>
          <w:i/>
          <w:iCs/>
          <w:sz w:val="23"/>
          <w:szCs w:val="23"/>
        </w:rPr>
        <w:t xml:space="preserve">Financial Statement Analysis, </w:t>
      </w:r>
      <w:r w:rsidRPr="00F95D56">
        <w:rPr>
          <w:sz w:val="23"/>
          <w:szCs w:val="23"/>
        </w:rPr>
        <w:t>tenth edition, McGraw-Hill Irwin. ISBN-13: 9780073379432.</w:t>
      </w:r>
    </w:p>
    <w:p w:rsidR="00BF031E" w:rsidRDefault="00BF031E" w:rsidP="00BF031E"/>
    <w:p w:rsidR="00BF031E" w:rsidRDefault="00BF031E" w:rsidP="00BF031E"/>
    <w:p w:rsidR="00BF031E" w:rsidRPr="00286D89" w:rsidRDefault="00BF031E" w:rsidP="00BF031E">
      <w:pPr>
        <w:rPr>
          <w:b/>
          <w:bCs/>
          <w:sz w:val="28"/>
          <w:szCs w:val="28"/>
          <w:u w:val="single"/>
        </w:rPr>
      </w:pPr>
      <w:r w:rsidRPr="00286D89">
        <w:rPr>
          <w:b/>
          <w:bCs/>
          <w:sz w:val="28"/>
          <w:szCs w:val="28"/>
          <w:u w:val="single"/>
          <w:lang w:bidi="ar-JO"/>
        </w:rPr>
        <w:t xml:space="preserve">Intended </w:t>
      </w:r>
      <w:r w:rsidRPr="00286D89">
        <w:rPr>
          <w:b/>
          <w:bCs/>
          <w:sz w:val="28"/>
          <w:szCs w:val="28"/>
          <w:u w:val="single"/>
        </w:rPr>
        <w:t>Grading Scale</w:t>
      </w:r>
      <w:r>
        <w:rPr>
          <w:b/>
          <w:bCs/>
          <w:sz w:val="28"/>
          <w:szCs w:val="28"/>
          <w:u w:val="single"/>
        </w:rPr>
        <w:t xml:space="preserve"> (Optional) </w:t>
      </w:r>
      <w:r w:rsidRPr="00286D89">
        <w:rPr>
          <w:b/>
          <w:bCs/>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gridCol w:w="1772"/>
      </w:tblGrid>
      <w:tr w:rsidR="00BF031E" w:rsidTr="00C823C9">
        <w:tc>
          <w:tcPr>
            <w:tcW w:w="1771" w:type="dxa"/>
          </w:tcPr>
          <w:p w:rsidR="00BF031E" w:rsidRPr="008D58AC" w:rsidRDefault="00BF031E" w:rsidP="00C823C9">
            <w:pPr>
              <w:rPr>
                <w:b/>
                <w:bCs/>
              </w:rPr>
            </w:pPr>
            <w:r w:rsidRPr="008D58AC">
              <w:rPr>
                <w:b/>
                <w:bCs/>
              </w:rPr>
              <w:t>From (%)</w:t>
            </w:r>
          </w:p>
        </w:tc>
        <w:tc>
          <w:tcPr>
            <w:tcW w:w="1771" w:type="dxa"/>
          </w:tcPr>
          <w:p w:rsidR="00BF031E" w:rsidRPr="008D58AC" w:rsidRDefault="00BF031E" w:rsidP="00C823C9">
            <w:pPr>
              <w:rPr>
                <w:b/>
                <w:bCs/>
              </w:rPr>
            </w:pPr>
            <w:r w:rsidRPr="008D58AC">
              <w:rPr>
                <w:b/>
                <w:bCs/>
              </w:rPr>
              <w:t>To (%)</w:t>
            </w:r>
          </w:p>
        </w:tc>
        <w:tc>
          <w:tcPr>
            <w:tcW w:w="1771" w:type="dxa"/>
          </w:tcPr>
          <w:p w:rsidR="00BF031E" w:rsidRPr="008D58AC" w:rsidRDefault="00BF031E" w:rsidP="00C823C9">
            <w:pPr>
              <w:rPr>
                <w:b/>
                <w:bCs/>
              </w:rPr>
            </w:pPr>
            <w:r w:rsidRPr="008D58AC">
              <w:rPr>
                <w:b/>
                <w:bCs/>
              </w:rPr>
              <w:t>Scale</w:t>
            </w:r>
          </w:p>
        </w:tc>
        <w:tc>
          <w:tcPr>
            <w:tcW w:w="1771" w:type="dxa"/>
          </w:tcPr>
          <w:p w:rsidR="00BF031E" w:rsidRPr="008D58AC" w:rsidRDefault="00BF031E" w:rsidP="00C823C9">
            <w:pPr>
              <w:rPr>
                <w:b/>
                <w:bCs/>
              </w:rPr>
            </w:pPr>
            <w:r w:rsidRPr="008D58AC">
              <w:rPr>
                <w:b/>
                <w:bCs/>
              </w:rPr>
              <w:t>Mark</w:t>
            </w:r>
          </w:p>
        </w:tc>
        <w:tc>
          <w:tcPr>
            <w:tcW w:w="1772" w:type="dxa"/>
          </w:tcPr>
          <w:p w:rsidR="00BF031E" w:rsidRPr="008D58AC" w:rsidRDefault="00BF031E" w:rsidP="00C823C9">
            <w:pPr>
              <w:rPr>
                <w:b/>
                <w:bCs/>
              </w:rPr>
            </w:pPr>
            <w:r w:rsidRPr="008D58AC">
              <w:rPr>
                <w:b/>
                <w:bCs/>
              </w:rPr>
              <w:t>Result</w:t>
            </w:r>
          </w:p>
        </w:tc>
      </w:tr>
      <w:tr w:rsidR="00BF031E" w:rsidTr="00C823C9">
        <w:tc>
          <w:tcPr>
            <w:tcW w:w="1771" w:type="dxa"/>
          </w:tcPr>
          <w:p w:rsidR="00BF031E" w:rsidRPr="00AA3CDD" w:rsidRDefault="00BF031E" w:rsidP="00C823C9">
            <w:pPr>
              <w:rPr>
                <w:lang w:bidi="ar-JO"/>
              </w:rPr>
            </w:pPr>
            <w:r w:rsidRPr="00AA3CDD">
              <w:rPr>
                <w:lang w:bidi="ar-JO"/>
              </w:rPr>
              <w:t>0</w:t>
            </w:r>
          </w:p>
        </w:tc>
        <w:tc>
          <w:tcPr>
            <w:tcW w:w="1771" w:type="dxa"/>
          </w:tcPr>
          <w:p w:rsidR="00BF031E" w:rsidRPr="00AA3CDD" w:rsidRDefault="00BF031E" w:rsidP="00C823C9">
            <w:pPr>
              <w:rPr>
                <w:lang w:bidi="ar-JO"/>
              </w:rPr>
            </w:pPr>
            <w:r w:rsidRPr="00AA3CDD">
              <w:rPr>
                <w:lang w:bidi="ar-JO"/>
              </w:rPr>
              <w:t>4</w:t>
            </w:r>
            <w:r>
              <w:rPr>
                <w:lang w:bidi="ar-JO"/>
              </w:rPr>
              <w:t>4</w:t>
            </w:r>
          </w:p>
        </w:tc>
        <w:tc>
          <w:tcPr>
            <w:tcW w:w="1771" w:type="dxa"/>
          </w:tcPr>
          <w:p w:rsidR="00BF031E" w:rsidRPr="00AA3CDD" w:rsidRDefault="00BF031E" w:rsidP="00C823C9">
            <w:r w:rsidRPr="00AA3CDD">
              <w:t>0</w:t>
            </w:r>
          </w:p>
        </w:tc>
        <w:tc>
          <w:tcPr>
            <w:tcW w:w="1771" w:type="dxa"/>
          </w:tcPr>
          <w:p w:rsidR="00BF031E" w:rsidRPr="00AA3CDD" w:rsidRDefault="00BF031E" w:rsidP="00C823C9">
            <w:r w:rsidRPr="00AA3CDD">
              <w:t>H</w:t>
            </w:r>
          </w:p>
        </w:tc>
        <w:tc>
          <w:tcPr>
            <w:tcW w:w="1772" w:type="dxa"/>
          </w:tcPr>
          <w:p w:rsidR="00BF031E" w:rsidRPr="00214B31" w:rsidRDefault="00BF031E" w:rsidP="00C823C9">
            <w:r w:rsidRPr="00214B31">
              <w:t>Fail</w:t>
            </w:r>
          </w:p>
        </w:tc>
      </w:tr>
      <w:tr w:rsidR="00BF031E" w:rsidTr="00C823C9">
        <w:tc>
          <w:tcPr>
            <w:tcW w:w="1771" w:type="dxa"/>
          </w:tcPr>
          <w:p w:rsidR="00BF031E" w:rsidRDefault="00BF031E" w:rsidP="00C823C9">
            <w:pPr>
              <w:rPr>
                <w:lang w:bidi="ar-JO"/>
              </w:rPr>
            </w:pPr>
            <w:r>
              <w:rPr>
                <w:lang w:bidi="ar-JO"/>
              </w:rPr>
              <w:t>45</w:t>
            </w:r>
          </w:p>
        </w:tc>
        <w:tc>
          <w:tcPr>
            <w:tcW w:w="1771" w:type="dxa"/>
          </w:tcPr>
          <w:p w:rsidR="00BF031E" w:rsidRDefault="00BF031E" w:rsidP="00C823C9">
            <w:pPr>
              <w:rPr>
                <w:lang w:bidi="ar-JO"/>
              </w:rPr>
            </w:pPr>
            <w:r>
              <w:rPr>
                <w:lang w:bidi="ar-JO"/>
              </w:rPr>
              <w:t>47</w:t>
            </w:r>
          </w:p>
        </w:tc>
        <w:tc>
          <w:tcPr>
            <w:tcW w:w="1771" w:type="dxa"/>
          </w:tcPr>
          <w:p w:rsidR="00BF031E" w:rsidRDefault="00BF031E" w:rsidP="00C823C9">
            <w:r>
              <w:t>0.75</w:t>
            </w:r>
          </w:p>
        </w:tc>
        <w:tc>
          <w:tcPr>
            <w:tcW w:w="1771" w:type="dxa"/>
          </w:tcPr>
          <w:p w:rsidR="00BF031E" w:rsidRDefault="00BF031E" w:rsidP="00C823C9">
            <w:r>
              <w:t>D</w:t>
            </w:r>
            <w:r w:rsidRPr="008D58AC">
              <w:rPr>
                <w:rFonts w:cs="Tunga" w:hint="cs"/>
              </w:rPr>
              <w:t>-</w:t>
            </w:r>
          </w:p>
        </w:tc>
        <w:tc>
          <w:tcPr>
            <w:tcW w:w="1772" w:type="dxa"/>
          </w:tcPr>
          <w:p w:rsidR="00BF031E" w:rsidRDefault="00BF031E" w:rsidP="00C823C9">
            <w:r>
              <w:t>Fail</w:t>
            </w:r>
          </w:p>
        </w:tc>
      </w:tr>
      <w:tr w:rsidR="00BF031E" w:rsidTr="00C823C9">
        <w:tc>
          <w:tcPr>
            <w:tcW w:w="1771" w:type="dxa"/>
          </w:tcPr>
          <w:p w:rsidR="00BF031E" w:rsidRDefault="00BF031E" w:rsidP="00C823C9">
            <w:pPr>
              <w:rPr>
                <w:lang w:bidi="ar-JO"/>
              </w:rPr>
            </w:pPr>
            <w:r>
              <w:rPr>
                <w:lang w:bidi="ar-JO"/>
              </w:rPr>
              <w:t>48</w:t>
            </w:r>
          </w:p>
        </w:tc>
        <w:tc>
          <w:tcPr>
            <w:tcW w:w="1771" w:type="dxa"/>
          </w:tcPr>
          <w:p w:rsidR="00BF031E" w:rsidRDefault="00BF031E" w:rsidP="00C823C9">
            <w:pPr>
              <w:rPr>
                <w:lang w:bidi="ar-JO"/>
              </w:rPr>
            </w:pPr>
            <w:r>
              <w:rPr>
                <w:lang w:bidi="ar-JO"/>
              </w:rPr>
              <w:t>54</w:t>
            </w:r>
          </w:p>
        </w:tc>
        <w:tc>
          <w:tcPr>
            <w:tcW w:w="1771" w:type="dxa"/>
          </w:tcPr>
          <w:p w:rsidR="00BF031E" w:rsidRDefault="00BF031E" w:rsidP="00C823C9">
            <w:r>
              <w:t>1</w:t>
            </w:r>
          </w:p>
        </w:tc>
        <w:tc>
          <w:tcPr>
            <w:tcW w:w="1771" w:type="dxa"/>
          </w:tcPr>
          <w:p w:rsidR="00BF031E" w:rsidRDefault="00BF031E" w:rsidP="00C823C9">
            <w:r>
              <w:t>D</w:t>
            </w:r>
          </w:p>
        </w:tc>
        <w:tc>
          <w:tcPr>
            <w:tcW w:w="1772" w:type="dxa"/>
          </w:tcPr>
          <w:p w:rsidR="00BF031E" w:rsidRDefault="00BF031E" w:rsidP="00C823C9">
            <w:r>
              <w:t>Accepted</w:t>
            </w:r>
          </w:p>
        </w:tc>
      </w:tr>
      <w:tr w:rsidR="00BF031E" w:rsidTr="00C823C9">
        <w:tc>
          <w:tcPr>
            <w:tcW w:w="1771" w:type="dxa"/>
          </w:tcPr>
          <w:p w:rsidR="00BF031E" w:rsidRDefault="00BF031E" w:rsidP="00C823C9">
            <w:pPr>
              <w:rPr>
                <w:lang w:bidi="ar-JO"/>
              </w:rPr>
            </w:pPr>
            <w:r>
              <w:rPr>
                <w:lang w:bidi="ar-JO"/>
              </w:rPr>
              <w:t>55</w:t>
            </w:r>
          </w:p>
        </w:tc>
        <w:tc>
          <w:tcPr>
            <w:tcW w:w="1771" w:type="dxa"/>
          </w:tcPr>
          <w:p w:rsidR="00BF031E" w:rsidRDefault="00BF031E" w:rsidP="00C823C9">
            <w:pPr>
              <w:rPr>
                <w:lang w:bidi="ar-JO"/>
              </w:rPr>
            </w:pPr>
            <w:r>
              <w:rPr>
                <w:lang w:bidi="ar-JO"/>
              </w:rPr>
              <w:t>60</w:t>
            </w:r>
          </w:p>
        </w:tc>
        <w:tc>
          <w:tcPr>
            <w:tcW w:w="1771" w:type="dxa"/>
          </w:tcPr>
          <w:p w:rsidR="00BF031E" w:rsidRDefault="00BF031E" w:rsidP="00C823C9">
            <w:r>
              <w:t>1.5</w:t>
            </w:r>
          </w:p>
        </w:tc>
        <w:tc>
          <w:tcPr>
            <w:tcW w:w="1771" w:type="dxa"/>
          </w:tcPr>
          <w:p w:rsidR="00BF031E" w:rsidRDefault="00BF031E" w:rsidP="00C823C9">
            <w:r>
              <w:t>D</w:t>
            </w:r>
            <w:r w:rsidRPr="008D58AC">
              <w:rPr>
                <w:rFonts w:cs="Tunga" w:hint="cs"/>
              </w:rPr>
              <w:t>+</w:t>
            </w:r>
          </w:p>
        </w:tc>
        <w:tc>
          <w:tcPr>
            <w:tcW w:w="1772" w:type="dxa"/>
          </w:tcPr>
          <w:p w:rsidR="00BF031E" w:rsidRDefault="00BF031E" w:rsidP="00C823C9">
            <w:pPr>
              <w:rPr>
                <w:rtl/>
                <w:lang w:bidi="ar-JO"/>
              </w:rPr>
            </w:pPr>
            <w:r>
              <w:t>Accepted</w:t>
            </w:r>
          </w:p>
        </w:tc>
      </w:tr>
      <w:tr w:rsidR="00BF031E" w:rsidTr="00C823C9">
        <w:tc>
          <w:tcPr>
            <w:tcW w:w="1771" w:type="dxa"/>
          </w:tcPr>
          <w:p w:rsidR="00BF031E" w:rsidRDefault="00BF031E" w:rsidP="00C823C9">
            <w:pPr>
              <w:rPr>
                <w:lang w:bidi="ar-JO"/>
              </w:rPr>
            </w:pPr>
            <w:r>
              <w:rPr>
                <w:lang w:bidi="ar-JO"/>
              </w:rPr>
              <w:t>61</w:t>
            </w:r>
          </w:p>
        </w:tc>
        <w:tc>
          <w:tcPr>
            <w:tcW w:w="1771" w:type="dxa"/>
          </w:tcPr>
          <w:p w:rsidR="00BF031E" w:rsidRDefault="00BF031E" w:rsidP="00C823C9">
            <w:pPr>
              <w:rPr>
                <w:lang w:bidi="ar-JO"/>
              </w:rPr>
            </w:pPr>
            <w:r>
              <w:rPr>
                <w:lang w:bidi="ar-JO"/>
              </w:rPr>
              <w:t>63</w:t>
            </w:r>
          </w:p>
        </w:tc>
        <w:tc>
          <w:tcPr>
            <w:tcW w:w="1771" w:type="dxa"/>
          </w:tcPr>
          <w:p w:rsidR="00BF031E" w:rsidRDefault="00BF031E" w:rsidP="00C823C9">
            <w:r>
              <w:t>1.75</w:t>
            </w:r>
          </w:p>
        </w:tc>
        <w:tc>
          <w:tcPr>
            <w:tcW w:w="1771" w:type="dxa"/>
          </w:tcPr>
          <w:p w:rsidR="00BF031E" w:rsidRDefault="00BF031E" w:rsidP="00C823C9">
            <w:r>
              <w:t>C</w:t>
            </w:r>
            <w:r w:rsidRPr="008D58AC">
              <w:rPr>
                <w:rFonts w:cs="Tunga" w:hint="cs"/>
              </w:rPr>
              <w:t>-</w:t>
            </w:r>
          </w:p>
        </w:tc>
        <w:tc>
          <w:tcPr>
            <w:tcW w:w="1772" w:type="dxa"/>
          </w:tcPr>
          <w:p w:rsidR="00BF031E" w:rsidRDefault="00BF031E" w:rsidP="00C823C9">
            <w:r>
              <w:t>Good</w:t>
            </w:r>
          </w:p>
        </w:tc>
      </w:tr>
      <w:tr w:rsidR="00BF031E" w:rsidTr="00C823C9">
        <w:tc>
          <w:tcPr>
            <w:tcW w:w="1771" w:type="dxa"/>
          </w:tcPr>
          <w:p w:rsidR="00BF031E" w:rsidRDefault="00BF031E" w:rsidP="00C823C9">
            <w:pPr>
              <w:rPr>
                <w:lang w:bidi="ar-JO"/>
              </w:rPr>
            </w:pPr>
            <w:r>
              <w:rPr>
                <w:lang w:bidi="ar-JO"/>
              </w:rPr>
              <w:t>64</w:t>
            </w:r>
          </w:p>
        </w:tc>
        <w:tc>
          <w:tcPr>
            <w:tcW w:w="1771" w:type="dxa"/>
          </w:tcPr>
          <w:p w:rsidR="00BF031E" w:rsidRDefault="00BF031E" w:rsidP="00C823C9">
            <w:pPr>
              <w:rPr>
                <w:lang w:bidi="ar-JO"/>
              </w:rPr>
            </w:pPr>
            <w:r>
              <w:rPr>
                <w:lang w:bidi="ar-JO"/>
              </w:rPr>
              <w:t>66</w:t>
            </w:r>
          </w:p>
        </w:tc>
        <w:tc>
          <w:tcPr>
            <w:tcW w:w="1771" w:type="dxa"/>
          </w:tcPr>
          <w:p w:rsidR="00BF031E" w:rsidRDefault="00BF031E" w:rsidP="00C823C9">
            <w:r>
              <w:t>2</w:t>
            </w:r>
          </w:p>
        </w:tc>
        <w:tc>
          <w:tcPr>
            <w:tcW w:w="1771" w:type="dxa"/>
          </w:tcPr>
          <w:p w:rsidR="00BF031E" w:rsidRDefault="00BF031E" w:rsidP="00C823C9">
            <w:r>
              <w:t>C</w:t>
            </w:r>
          </w:p>
        </w:tc>
        <w:tc>
          <w:tcPr>
            <w:tcW w:w="1772" w:type="dxa"/>
          </w:tcPr>
          <w:p w:rsidR="00BF031E" w:rsidRDefault="00BF031E" w:rsidP="00C823C9">
            <w:r>
              <w:t>Good</w:t>
            </w:r>
          </w:p>
        </w:tc>
      </w:tr>
      <w:tr w:rsidR="00BF031E" w:rsidTr="00C823C9">
        <w:tc>
          <w:tcPr>
            <w:tcW w:w="1771" w:type="dxa"/>
          </w:tcPr>
          <w:p w:rsidR="00BF031E" w:rsidRDefault="00BF031E" w:rsidP="00C823C9">
            <w:pPr>
              <w:rPr>
                <w:lang w:bidi="ar-JO"/>
              </w:rPr>
            </w:pPr>
            <w:r>
              <w:rPr>
                <w:lang w:bidi="ar-JO"/>
              </w:rPr>
              <w:t>67</w:t>
            </w:r>
          </w:p>
        </w:tc>
        <w:tc>
          <w:tcPr>
            <w:tcW w:w="1771" w:type="dxa"/>
          </w:tcPr>
          <w:p w:rsidR="00BF031E" w:rsidRDefault="00BF031E" w:rsidP="00C823C9">
            <w:pPr>
              <w:rPr>
                <w:lang w:bidi="ar-JO"/>
              </w:rPr>
            </w:pPr>
            <w:r>
              <w:rPr>
                <w:lang w:bidi="ar-JO"/>
              </w:rPr>
              <w:t>72</w:t>
            </w:r>
          </w:p>
        </w:tc>
        <w:tc>
          <w:tcPr>
            <w:tcW w:w="1771" w:type="dxa"/>
          </w:tcPr>
          <w:p w:rsidR="00BF031E" w:rsidRDefault="00BF031E" w:rsidP="00C823C9">
            <w:r>
              <w:t>2.5</w:t>
            </w:r>
          </w:p>
        </w:tc>
        <w:tc>
          <w:tcPr>
            <w:tcW w:w="1771" w:type="dxa"/>
          </w:tcPr>
          <w:p w:rsidR="00BF031E" w:rsidRDefault="00BF031E" w:rsidP="00C823C9">
            <w:r>
              <w:t>C</w:t>
            </w:r>
            <w:r w:rsidRPr="008D58AC">
              <w:rPr>
                <w:rFonts w:cs="Tunga" w:hint="cs"/>
              </w:rPr>
              <w:t>+</w:t>
            </w:r>
          </w:p>
        </w:tc>
        <w:tc>
          <w:tcPr>
            <w:tcW w:w="1772" w:type="dxa"/>
          </w:tcPr>
          <w:p w:rsidR="00BF031E" w:rsidRDefault="00BF031E" w:rsidP="00C823C9">
            <w:r>
              <w:t>Good</w:t>
            </w:r>
          </w:p>
        </w:tc>
      </w:tr>
      <w:tr w:rsidR="00BF031E" w:rsidTr="00C823C9">
        <w:tc>
          <w:tcPr>
            <w:tcW w:w="1771" w:type="dxa"/>
          </w:tcPr>
          <w:p w:rsidR="00BF031E" w:rsidRDefault="00BF031E" w:rsidP="00C823C9">
            <w:pPr>
              <w:rPr>
                <w:lang w:bidi="ar-JO"/>
              </w:rPr>
            </w:pPr>
            <w:r>
              <w:rPr>
                <w:lang w:bidi="ar-JO"/>
              </w:rPr>
              <w:t>73</w:t>
            </w:r>
          </w:p>
        </w:tc>
        <w:tc>
          <w:tcPr>
            <w:tcW w:w="1771" w:type="dxa"/>
          </w:tcPr>
          <w:p w:rsidR="00BF031E" w:rsidRDefault="00BF031E" w:rsidP="00C823C9">
            <w:pPr>
              <w:rPr>
                <w:lang w:bidi="ar-JO"/>
              </w:rPr>
            </w:pPr>
            <w:r>
              <w:rPr>
                <w:lang w:bidi="ar-JO"/>
              </w:rPr>
              <w:t>75</w:t>
            </w:r>
          </w:p>
        </w:tc>
        <w:tc>
          <w:tcPr>
            <w:tcW w:w="1771" w:type="dxa"/>
          </w:tcPr>
          <w:p w:rsidR="00BF031E" w:rsidRDefault="00BF031E" w:rsidP="00C823C9">
            <w:r>
              <w:t>2.75</w:t>
            </w:r>
          </w:p>
        </w:tc>
        <w:tc>
          <w:tcPr>
            <w:tcW w:w="1771" w:type="dxa"/>
          </w:tcPr>
          <w:p w:rsidR="00BF031E" w:rsidRDefault="00BF031E" w:rsidP="00C823C9">
            <w:r>
              <w:t>B</w:t>
            </w:r>
            <w:r w:rsidRPr="008D58AC">
              <w:rPr>
                <w:rFonts w:cs="Tunga" w:hint="cs"/>
              </w:rPr>
              <w:t>-</w:t>
            </w:r>
          </w:p>
        </w:tc>
        <w:tc>
          <w:tcPr>
            <w:tcW w:w="1772" w:type="dxa"/>
          </w:tcPr>
          <w:p w:rsidR="00BF031E" w:rsidRDefault="00BF031E" w:rsidP="00C823C9">
            <w:r>
              <w:t>Very Good</w:t>
            </w:r>
          </w:p>
        </w:tc>
      </w:tr>
      <w:tr w:rsidR="00BF031E" w:rsidTr="00C823C9">
        <w:tc>
          <w:tcPr>
            <w:tcW w:w="1771" w:type="dxa"/>
          </w:tcPr>
          <w:p w:rsidR="00BF031E" w:rsidRDefault="00BF031E" w:rsidP="00C823C9">
            <w:pPr>
              <w:rPr>
                <w:lang w:bidi="ar-JO"/>
              </w:rPr>
            </w:pPr>
            <w:r>
              <w:rPr>
                <w:lang w:bidi="ar-JO"/>
              </w:rPr>
              <w:t>76</w:t>
            </w:r>
          </w:p>
        </w:tc>
        <w:tc>
          <w:tcPr>
            <w:tcW w:w="1771" w:type="dxa"/>
          </w:tcPr>
          <w:p w:rsidR="00BF031E" w:rsidRDefault="00BF031E" w:rsidP="00C823C9">
            <w:pPr>
              <w:rPr>
                <w:lang w:bidi="ar-JO"/>
              </w:rPr>
            </w:pPr>
            <w:r>
              <w:rPr>
                <w:lang w:bidi="ar-JO"/>
              </w:rPr>
              <w:t>78</w:t>
            </w:r>
          </w:p>
        </w:tc>
        <w:tc>
          <w:tcPr>
            <w:tcW w:w="1771" w:type="dxa"/>
          </w:tcPr>
          <w:p w:rsidR="00BF031E" w:rsidRDefault="00BF031E" w:rsidP="00C823C9">
            <w:r>
              <w:t>3</w:t>
            </w:r>
          </w:p>
        </w:tc>
        <w:tc>
          <w:tcPr>
            <w:tcW w:w="1771" w:type="dxa"/>
          </w:tcPr>
          <w:p w:rsidR="00BF031E" w:rsidRDefault="00BF031E" w:rsidP="00C823C9">
            <w:r>
              <w:t>B</w:t>
            </w:r>
          </w:p>
        </w:tc>
        <w:tc>
          <w:tcPr>
            <w:tcW w:w="1772" w:type="dxa"/>
          </w:tcPr>
          <w:p w:rsidR="00BF031E" w:rsidRDefault="00BF031E" w:rsidP="00C823C9">
            <w:r>
              <w:t>Very Good</w:t>
            </w:r>
          </w:p>
        </w:tc>
      </w:tr>
      <w:tr w:rsidR="00BF031E" w:rsidTr="00C823C9">
        <w:tc>
          <w:tcPr>
            <w:tcW w:w="1771" w:type="dxa"/>
          </w:tcPr>
          <w:p w:rsidR="00BF031E" w:rsidRDefault="00BF031E" w:rsidP="00C823C9">
            <w:pPr>
              <w:rPr>
                <w:lang w:bidi="ar-JO"/>
              </w:rPr>
            </w:pPr>
            <w:r>
              <w:rPr>
                <w:lang w:bidi="ar-JO"/>
              </w:rPr>
              <w:t>79</w:t>
            </w:r>
          </w:p>
        </w:tc>
        <w:tc>
          <w:tcPr>
            <w:tcW w:w="1771" w:type="dxa"/>
          </w:tcPr>
          <w:p w:rsidR="00BF031E" w:rsidRDefault="00BF031E" w:rsidP="00C823C9">
            <w:pPr>
              <w:rPr>
                <w:lang w:bidi="ar-JO"/>
              </w:rPr>
            </w:pPr>
            <w:r>
              <w:rPr>
                <w:lang w:bidi="ar-JO"/>
              </w:rPr>
              <w:t>84</w:t>
            </w:r>
          </w:p>
        </w:tc>
        <w:tc>
          <w:tcPr>
            <w:tcW w:w="1771" w:type="dxa"/>
          </w:tcPr>
          <w:p w:rsidR="00BF031E" w:rsidRDefault="00BF031E" w:rsidP="00C823C9">
            <w:r>
              <w:t>3.5</w:t>
            </w:r>
          </w:p>
        </w:tc>
        <w:tc>
          <w:tcPr>
            <w:tcW w:w="1771" w:type="dxa"/>
          </w:tcPr>
          <w:p w:rsidR="00BF031E" w:rsidRDefault="00BF031E" w:rsidP="00C823C9">
            <w:r>
              <w:t>B</w:t>
            </w:r>
            <w:r w:rsidRPr="008D58AC">
              <w:rPr>
                <w:rFonts w:cs="Tunga" w:hint="cs"/>
              </w:rPr>
              <w:t>+</w:t>
            </w:r>
          </w:p>
        </w:tc>
        <w:tc>
          <w:tcPr>
            <w:tcW w:w="1772" w:type="dxa"/>
          </w:tcPr>
          <w:p w:rsidR="00BF031E" w:rsidRDefault="00BF031E" w:rsidP="00C823C9">
            <w:r>
              <w:t>Very Good</w:t>
            </w:r>
          </w:p>
        </w:tc>
      </w:tr>
      <w:tr w:rsidR="00BF031E" w:rsidTr="00C823C9">
        <w:tc>
          <w:tcPr>
            <w:tcW w:w="1771" w:type="dxa"/>
          </w:tcPr>
          <w:p w:rsidR="00BF031E" w:rsidRDefault="00BF031E" w:rsidP="00C823C9">
            <w:pPr>
              <w:rPr>
                <w:lang w:bidi="ar-JO"/>
              </w:rPr>
            </w:pPr>
            <w:r>
              <w:rPr>
                <w:lang w:bidi="ar-JO"/>
              </w:rPr>
              <w:t>85</w:t>
            </w:r>
          </w:p>
        </w:tc>
        <w:tc>
          <w:tcPr>
            <w:tcW w:w="1771" w:type="dxa"/>
          </w:tcPr>
          <w:p w:rsidR="00BF031E" w:rsidRDefault="00BF031E" w:rsidP="00C823C9">
            <w:pPr>
              <w:rPr>
                <w:lang w:bidi="ar-JO"/>
              </w:rPr>
            </w:pPr>
            <w:r>
              <w:rPr>
                <w:lang w:bidi="ar-JO"/>
              </w:rPr>
              <w:t>87</w:t>
            </w:r>
          </w:p>
        </w:tc>
        <w:tc>
          <w:tcPr>
            <w:tcW w:w="1771" w:type="dxa"/>
          </w:tcPr>
          <w:p w:rsidR="00BF031E" w:rsidRDefault="00BF031E" w:rsidP="00C823C9">
            <w:r>
              <w:t>3.75</w:t>
            </w:r>
          </w:p>
        </w:tc>
        <w:tc>
          <w:tcPr>
            <w:tcW w:w="1771" w:type="dxa"/>
          </w:tcPr>
          <w:p w:rsidR="00BF031E" w:rsidRDefault="00BF031E" w:rsidP="00C823C9">
            <w:r>
              <w:t>A</w:t>
            </w:r>
            <w:r w:rsidRPr="008D58AC">
              <w:rPr>
                <w:rFonts w:ascii="Vrinda" w:hAnsi="Vrinda" w:cs="Vrinda"/>
              </w:rPr>
              <w:t>¯</w:t>
            </w:r>
          </w:p>
        </w:tc>
        <w:tc>
          <w:tcPr>
            <w:tcW w:w="1772" w:type="dxa"/>
          </w:tcPr>
          <w:p w:rsidR="00BF031E" w:rsidRDefault="00BF031E" w:rsidP="00C823C9">
            <w:r>
              <w:t>Excellent</w:t>
            </w:r>
          </w:p>
        </w:tc>
      </w:tr>
      <w:tr w:rsidR="00BF031E" w:rsidTr="00C823C9">
        <w:tc>
          <w:tcPr>
            <w:tcW w:w="1771" w:type="dxa"/>
          </w:tcPr>
          <w:p w:rsidR="00BF031E" w:rsidRDefault="00BF031E" w:rsidP="00C823C9">
            <w:pPr>
              <w:rPr>
                <w:lang w:bidi="ar-JO"/>
              </w:rPr>
            </w:pPr>
            <w:r>
              <w:rPr>
                <w:lang w:bidi="ar-JO"/>
              </w:rPr>
              <w:t>88</w:t>
            </w:r>
          </w:p>
        </w:tc>
        <w:tc>
          <w:tcPr>
            <w:tcW w:w="1771" w:type="dxa"/>
          </w:tcPr>
          <w:p w:rsidR="00BF031E" w:rsidRDefault="00BF031E" w:rsidP="00C823C9">
            <w:pPr>
              <w:rPr>
                <w:lang w:bidi="ar-JO"/>
              </w:rPr>
            </w:pPr>
            <w:r>
              <w:rPr>
                <w:lang w:bidi="ar-JO"/>
              </w:rPr>
              <w:t>100</w:t>
            </w:r>
          </w:p>
        </w:tc>
        <w:tc>
          <w:tcPr>
            <w:tcW w:w="1771" w:type="dxa"/>
          </w:tcPr>
          <w:p w:rsidR="00BF031E" w:rsidRDefault="00BF031E" w:rsidP="00C823C9">
            <w:r>
              <w:t>4</w:t>
            </w:r>
          </w:p>
        </w:tc>
        <w:tc>
          <w:tcPr>
            <w:tcW w:w="1771" w:type="dxa"/>
          </w:tcPr>
          <w:p w:rsidR="00BF031E" w:rsidRDefault="00BF031E" w:rsidP="00C823C9">
            <w:r>
              <w:t>A</w:t>
            </w:r>
          </w:p>
        </w:tc>
        <w:tc>
          <w:tcPr>
            <w:tcW w:w="1772" w:type="dxa"/>
          </w:tcPr>
          <w:p w:rsidR="00BF031E" w:rsidRDefault="00BF031E" w:rsidP="00C823C9">
            <w:r>
              <w:t>Excellent</w:t>
            </w:r>
          </w:p>
        </w:tc>
      </w:tr>
    </w:tbl>
    <w:p w:rsidR="00BF031E" w:rsidRDefault="00BF031E" w:rsidP="00BF031E">
      <w:pPr>
        <w:rPr>
          <w:b/>
          <w:bCs/>
          <w:sz w:val="28"/>
          <w:szCs w:val="28"/>
        </w:rPr>
      </w:pPr>
    </w:p>
    <w:p w:rsidR="00BF031E" w:rsidRDefault="00BF031E" w:rsidP="00BF031E">
      <w:pPr>
        <w:rPr>
          <w:b/>
          <w:bCs/>
          <w:sz w:val="28"/>
          <w:szCs w:val="28"/>
        </w:rPr>
      </w:pPr>
    </w:p>
    <w:p w:rsidR="00BF031E" w:rsidRPr="00286D89" w:rsidRDefault="00BF031E" w:rsidP="00BF031E">
      <w:pPr>
        <w:rPr>
          <w:b/>
          <w:bCs/>
          <w:sz w:val="28"/>
          <w:szCs w:val="28"/>
          <w:u w:val="single"/>
          <w:rtl/>
          <w:lang w:bidi="ar-JO"/>
        </w:rPr>
      </w:pPr>
      <w:r w:rsidRPr="00286D89">
        <w:rPr>
          <w:b/>
          <w:sz w:val="28"/>
          <w:szCs w:val="28"/>
          <w:u w:val="single"/>
          <w:lang w:bidi="ar-JO"/>
        </w:rPr>
        <w:t>Notes</w:t>
      </w:r>
      <w:r w:rsidRPr="00286D89">
        <w:rPr>
          <w:b/>
          <w:bCs/>
          <w:sz w:val="28"/>
          <w:szCs w:val="28"/>
          <w:u w:val="single"/>
          <w:lang w:bidi="ar-JO"/>
        </w:rPr>
        <w:t xml:space="preserve">: </w:t>
      </w:r>
    </w:p>
    <w:p w:rsidR="00BF031E" w:rsidRDefault="00BF031E" w:rsidP="00BF031E">
      <w:pPr>
        <w:rPr>
          <w:sz w:val="20"/>
          <w:szCs w:val="20"/>
          <w:lang w:bidi="ar-JO"/>
        </w:rPr>
      </w:pPr>
    </w:p>
    <w:p w:rsidR="00BF031E" w:rsidRPr="00A4734A" w:rsidRDefault="00BF031E" w:rsidP="00BF031E">
      <w:pPr>
        <w:pStyle w:val="BodyText"/>
        <w:numPr>
          <w:ilvl w:val="0"/>
          <w:numId w:val="1"/>
        </w:numPr>
        <w:tabs>
          <w:tab w:val="clear" w:pos="720"/>
        </w:tabs>
        <w:ind w:left="360"/>
        <w:rPr>
          <w:sz w:val="24"/>
          <w:szCs w:val="24"/>
        </w:rPr>
      </w:pPr>
      <w:r w:rsidRPr="00A4734A">
        <w:rPr>
          <w:sz w:val="24"/>
          <w:szCs w:val="24"/>
        </w:rPr>
        <w:t>Concerns or complaints should be expressed in the first instance to the module lecturer; if no resolution is forthcoming</w:t>
      </w:r>
      <w:r>
        <w:rPr>
          <w:sz w:val="24"/>
          <w:szCs w:val="24"/>
        </w:rPr>
        <w:t>,</w:t>
      </w:r>
      <w:r w:rsidRPr="00A4734A">
        <w:rPr>
          <w:sz w:val="24"/>
          <w:szCs w:val="24"/>
        </w:rPr>
        <w:t xml:space="preserve"> then the issue should be brought to the attention of the module coordinator (for multiple sections) who will take the concerns to the module representative meeting. Thereafter</w:t>
      </w:r>
      <w:r>
        <w:rPr>
          <w:sz w:val="24"/>
          <w:szCs w:val="24"/>
        </w:rPr>
        <w:t>,</w:t>
      </w:r>
      <w:r w:rsidRPr="00A4734A">
        <w:rPr>
          <w:sz w:val="24"/>
          <w:szCs w:val="24"/>
        </w:rPr>
        <w:t xml:space="preserve"> problems are dealt with by the Department Chair and if still unresolved the Dean and then ultimately the Vice President.</w:t>
      </w:r>
      <w:r w:rsidRPr="00A4734A">
        <w:rPr>
          <w:sz w:val="24"/>
          <w:szCs w:val="24"/>
          <w:rtl/>
          <w:lang w:bidi="ar-JO"/>
        </w:rPr>
        <w:t xml:space="preserve"> </w:t>
      </w:r>
      <w:r w:rsidRPr="00A4734A">
        <w:rPr>
          <w:sz w:val="24"/>
          <w:szCs w:val="24"/>
        </w:rPr>
        <w:t xml:space="preserve">For final complaints, there will be a committee to review grading the final exam. </w:t>
      </w:r>
    </w:p>
    <w:p w:rsidR="00BF031E" w:rsidRDefault="00BF031E" w:rsidP="00BF031E">
      <w:pPr>
        <w:pStyle w:val="BodyText"/>
        <w:numPr>
          <w:ilvl w:val="0"/>
          <w:numId w:val="1"/>
        </w:numPr>
        <w:tabs>
          <w:tab w:val="clear" w:pos="720"/>
        </w:tabs>
        <w:ind w:left="360"/>
        <w:rPr>
          <w:sz w:val="24"/>
          <w:szCs w:val="24"/>
        </w:rPr>
      </w:pPr>
      <w:r w:rsidRPr="00A4734A">
        <w:rPr>
          <w:sz w:val="24"/>
          <w:szCs w:val="24"/>
          <w:lang w:bidi="ar-JO"/>
        </w:rPr>
        <w:t>For more details on Univ</w:t>
      </w:r>
      <w:r>
        <w:rPr>
          <w:sz w:val="24"/>
          <w:szCs w:val="24"/>
          <w:lang w:bidi="ar-JO"/>
        </w:rPr>
        <w:t>ersity regulations please visit:</w:t>
      </w:r>
    </w:p>
    <w:p w:rsidR="00BF031E" w:rsidRPr="00B7126C" w:rsidRDefault="00BF031E" w:rsidP="00BF031E">
      <w:pPr>
        <w:pStyle w:val="BodyText"/>
        <w:ind w:left="360"/>
        <w:rPr>
          <w:sz w:val="24"/>
          <w:szCs w:val="24"/>
        </w:rPr>
      </w:pPr>
      <w:r w:rsidRPr="00B7126C">
        <w:rPr>
          <w:sz w:val="24"/>
          <w:szCs w:val="24"/>
          <w:lang w:bidi="ar-JO"/>
        </w:rPr>
        <w:t xml:space="preserve"> </w:t>
      </w:r>
      <w:hyperlink r:id="rId19" w:history="1">
        <w:r w:rsidRPr="00B7126C">
          <w:rPr>
            <w:rStyle w:val="Hyperlink"/>
            <w:sz w:val="24"/>
            <w:szCs w:val="24"/>
            <w:lang w:bidi="ar-JO"/>
          </w:rPr>
          <w:t>http://www.ju.edu.jo/rules/index.htm</w:t>
        </w:r>
      </w:hyperlink>
    </w:p>
    <w:p w:rsidR="00BF031E" w:rsidRPr="00A4734A" w:rsidRDefault="00BF031E" w:rsidP="00BF031E">
      <w:pPr>
        <w:pStyle w:val="BodyText"/>
        <w:ind w:left="360"/>
        <w:rPr>
          <w:sz w:val="24"/>
          <w:szCs w:val="24"/>
        </w:rPr>
      </w:pPr>
    </w:p>
    <w:p w:rsidR="00BF031E" w:rsidRPr="00A4734A" w:rsidRDefault="00BF031E" w:rsidP="00BF031E">
      <w:pPr>
        <w:tabs>
          <w:tab w:val="right" w:pos="6840"/>
        </w:tabs>
        <w:ind w:left="360" w:right="26"/>
        <w:jc w:val="both"/>
        <w:rPr>
          <w:snapToGrid w:val="0"/>
          <w:lang w:eastAsia="en-AU"/>
        </w:rPr>
      </w:pPr>
    </w:p>
    <w:p w:rsidR="00BF031E" w:rsidRDefault="00BF031E" w:rsidP="00BF031E">
      <w:pPr>
        <w:rPr>
          <w:lang w:bidi="ar-JO"/>
        </w:rPr>
      </w:pPr>
    </w:p>
    <w:p w:rsidR="00A45D07" w:rsidRDefault="00A45D07">
      <w:pPr>
        <w:rPr>
          <w:rFonts w:hint="cs"/>
          <w:lang w:bidi="ar-JO"/>
        </w:rPr>
      </w:pPr>
    </w:p>
    <w:sectPr w:rsidR="00A45D07" w:rsidSect="005C390B">
      <w:footerReference w:type="default" r:id="rId2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IrisUPC">
    <w:panose1 w:val="020B0604020202020204"/>
    <w:charset w:val="00"/>
    <w:family w:val="swiss"/>
    <w:pitch w:val="variable"/>
    <w:sig w:usb0="01000007" w:usb1="00000002" w:usb2="00000000" w:usb3="00000000" w:csb0="00010001" w:csb1="00000000"/>
  </w:font>
  <w:font w:name="Tunga">
    <w:panose1 w:val="020B0502040204020203"/>
    <w:charset w:val="00"/>
    <w:family w:val="swiss"/>
    <w:pitch w:val="variable"/>
    <w:sig w:usb0="004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5B" w:rsidRDefault="00AB79B1" w:rsidP="00270C2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r>
      <w:rPr>
        <w:rStyle w:val="PageNumber"/>
      </w:rPr>
      <w:t xml:space="preserve"> </w:t>
    </w:r>
  </w:p>
  <w:p w:rsidR="00A7245B" w:rsidRDefault="00AB79B1">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C345A"/>
    <w:multiLevelType w:val="hybridMultilevel"/>
    <w:tmpl w:val="608A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54EFE"/>
    <w:multiLevelType w:val="hybridMultilevel"/>
    <w:tmpl w:val="6E3EDBB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nsid w:val="281867F8"/>
    <w:multiLevelType w:val="hybridMultilevel"/>
    <w:tmpl w:val="692E6068"/>
    <w:lvl w:ilvl="0" w:tplc="73B67802">
      <w:start w:val="1"/>
      <w:numFmt w:val="decimal"/>
      <w:lvlText w:val="%1-"/>
      <w:lvlJc w:val="left"/>
      <w:pPr>
        <w:ind w:left="720" w:hanging="360"/>
      </w:pPr>
      <w:rPr>
        <w:rFonts w:ascii="Arial" w:hAnsi="Arial" w:cs="Arial" w:hint="default"/>
        <w:b/>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D4769E9"/>
    <w:multiLevelType w:val="hybridMultilevel"/>
    <w:tmpl w:val="D7AEA582"/>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
    <w:nsid w:val="5798385E"/>
    <w:multiLevelType w:val="hybridMultilevel"/>
    <w:tmpl w:val="5EF8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9B6610"/>
    <w:multiLevelType w:val="hybridMultilevel"/>
    <w:tmpl w:val="8D7A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7BA00546"/>
    <w:multiLevelType w:val="hybridMultilevel"/>
    <w:tmpl w:val="277057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0"/>
  </w:num>
  <w:num w:numId="4">
    <w:abstractNumId w:val="3"/>
  </w:num>
  <w:num w:numId="5">
    <w:abstractNumId w:val="7"/>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031E"/>
    <w:rsid w:val="00113045"/>
    <w:rsid w:val="0016119B"/>
    <w:rsid w:val="002A2186"/>
    <w:rsid w:val="0064687A"/>
    <w:rsid w:val="006A3F0F"/>
    <w:rsid w:val="0080296C"/>
    <w:rsid w:val="009C6C80"/>
    <w:rsid w:val="00A45D07"/>
    <w:rsid w:val="00AB79B1"/>
    <w:rsid w:val="00BF031E"/>
    <w:rsid w:val="00EA31E8"/>
    <w:rsid w:val="00F95D56"/>
    <w:rsid w:val="00FE68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BF031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F031E"/>
    <w:rPr>
      <w:rFonts w:ascii="Arial" w:eastAsia="Times New Roman" w:hAnsi="Arial" w:cs="Arial"/>
      <w:b/>
      <w:bCs/>
      <w:kern w:val="32"/>
      <w:sz w:val="32"/>
      <w:szCs w:val="32"/>
    </w:rPr>
  </w:style>
  <w:style w:type="character" w:styleId="Hyperlink">
    <w:name w:val="Hyperlink"/>
    <w:basedOn w:val="DefaultParagraphFont"/>
    <w:uiPriority w:val="99"/>
    <w:rsid w:val="00BF031E"/>
    <w:rPr>
      <w:rFonts w:cs="Times New Roman"/>
      <w:color w:val="0000FF"/>
      <w:u w:val="single"/>
    </w:rPr>
  </w:style>
  <w:style w:type="paragraph" w:styleId="BodyText">
    <w:name w:val="Body Text"/>
    <w:basedOn w:val="Normal"/>
    <w:link w:val="BodyTextChar"/>
    <w:uiPriority w:val="99"/>
    <w:rsid w:val="00BF031E"/>
    <w:pPr>
      <w:jc w:val="lowKashida"/>
    </w:pPr>
    <w:rPr>
      <w:rFonts w:cs="Traditional Arabic"/>
      <w:sz w:val="28"/>
      <w:szCs w:val="33"/>
    </w:rPr>
  </w:style>
  <w:style w:type="character" w:customStyle="1" w:styleId="BodyTextChar">
    <w:name w:val="Body Text Char"/>
    <w:basedOn w:val="DefaultParagraphFont"/>
    <w:link w:val="BodyText"/>
    <w:uiPriority w:val="99"/>
    <w:rsid w:val="00BF031E"/>
    <w:rPr>
      <w:rFonts w:ascii="Times New Roman" w:eastAsia="Times New Roman" w:hAnsi="Times New Roman" w:cs="Traditional Arabic"/>
      <w:sz w:val="28"/>
      <w:szCs w:val="33"/>
    </w:rPr>
  </w:style>
  <w:style w:type="paragraph" w:styleId="Footer">
    <w:name w:val="footer"/>
    <w:basedOn w:val="Normal"/>
    <w:link w:val="FooterChar"/>
    <w:uiPriority w:val="99"/>
    <w:rsid w:val="00BF031E"/>
    <w:pPr>
      <w:tabs>
        <w:tab w:val="center" w:pos="4320"/>
        <w:tab w:val="right" w:pos="8640"/>
      </w:tabs>
    </w:pPr>
  </w:style>
  <w:style w:type="character" w:customStyle="1" w:styleId="FooterChar">
    <w:name w:val="Footer Char"/>
    <w:basedOn w:val="DefaultParagraphFont"/>
    <w:link w:val="Footer"/>
    <w:uiPriority w:val="99"/>
    <w:rsid w:val="00BF031E"/>
    <w:rPr>
      <w:rFonts w:ascii="Times New Roman" w:eastAsia="Times New Roman" w:hAnsi="Times New Roman" w:cs="Times New Roman"/>
      <w:sz w:val="24"/>
      <w:szCs w:val="24"/>
    </w:rPr>
  </w:style>
  <w:style w:type="character" w:styleId="PageNumber">
    <w:name w:val="page number"/>
    <w:basedOn w:val="DefaultParagraphFont"/>
    <w:uiPriority w:val="99"/>
    <w:rsid w:val="00BF031E"/>
    <w:rPr>
      <w:rFonts w:cs="Times New Roman"/>
    </w:rPr>
  </w:style>
  <w:style w:type="paragraph" w:styleId="ListParagraph">
    <w:name w:val="List Paragraph"/>
    <w:basedOn w:val="Normal"/>
    <w:uiPriority w:val="34"/>
    <w:qFormat/>
    <w:rsid w:val="00BF031E"/>
    <w:pPr>
      <w:spacing w:after="200" w:line="276" w:lineRule="auto"/>
      <w:ind w:left="720"/>
      <w:contextualSpacing/>
    </w:pPr>
    <w:rPr>
      <w:rFonts w:ascii="Calibri" w:hAnsi="Calibri" w:cs="Arial"/>
      <w:sz w:val="22"/>
      <w:szCs w:val="22"/>
    </w:rPr>
  </w:style>
  <w:style w:type="paragraph" w:customStyle="1" w:styleId="Default">
    <w:name w:val="Default"/>
    <w:rsid w:val="002A218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08560413">
      <w:bodyDiv w:val="1"/>
      <w:marLeft w:val="0"/>
      <w:marRight w:val="0"/>
      <w:marTop w:val="0"/>
      <w:marBottom w:val="0"/>
      <w:divBdr>
        <w:top w:val="none" w:sz="0" w:space="0" w:color="auto"/>
        <w:left w:val="none" w:sz="0" w:space="0" w:color="auto"/>
        <w:bottom w:val="none" w:sz="0" w:space="0" w:color="auto"/>
        <w:right w:val="none" w:sz="0" w:space="0" w:color="auto"/>
      </w:divBdr>
      <w:divsChild>
        <w:div w:id="160705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jo/search?tbo=p&amp;tbm=bks&amp;q=inauthor:%22John+K.+Trocke%22" TargetMode="External"/><Relationship Id="rId13" Type="http://schemas.openxmlformats.org/officeDocument/2006/relationships/hyperlink" Target="http://www.google.jo/search?tbo=p&amp;tbm=bks&amp;q=inauthor:%22Walter+David+Downey%22" TargetMode="External"/><Relationship Id="rId18" Type="http://schemas.openxmlformats.org/officeDocument/2006/relationships/hyperlink" Target="http://www.google.jo/search?tbo=p&amp;tbm=bks&amp;q=inauthor:%22John+K.+Trocke%2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ogle.jo/search?tbo=p&amp;tbm=bks&amp;q=inauthor:%22Walter+David+Downey%22" TargetMode="External"/><Relationship Id="rId12" Type="http://schemas.openxmlformats.org/officeDocument/2006/relationships/hyperlink" Target="http://www.google.jo/search?tbo=p&amp;tbm=bks&amp;q=inauthor:%22John+K.+Trocke%22" TargetMode="External"/><Relationship Id="rId17" Type="http://schemas.openxmlformats.org/officeDocument/2006/relationships/hyperlink" Target="http://www.google.jo/search?tbo=p&amp;tbm=bks&amp;q=inauthor:%22Walter+David+Downey%22"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www.google.jo/search?tbo=p&amp;tbm=bks&amp;q=inauthor:%22John+K.+Trocke%2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www.google.jo/search?tbo=p&amp;tbm=bks&amp;q=inauthor:%22John+K.+Trocke%22" TargetMode="External"/><Relationship Id="rId11" Type="http://schemas.openxmlformats.org/officeDocument/2006/relationships/hyperlink" Target="http://www.google.jo/search?tbo=p&amp;tbm=bks&amp;q=inauthor:%22Walter+David+Downey%22" TargetMode="External"/><Relationship Id="rId24" Type="http://schemas.openxmlformats.org/officeDocument/2006/relationships/customXml" Target="../customXml/item2.xml"/><Relationship Id="rId5" Type="http://schemas.openxmlformats.org/officeDocument/2006/relationships/hyperlink" Target="http://www.google.jo/search?tbo=p&amp;tbm=bks&amp;q=inauthor:%22Walter+David+Downey%22" TargetMode="External"/><Relationship Id="rId15" Type="http://schemas.openxmlformats.org/officeDocument/2006/relationships/hyperlink" Target="http://www.google.jo/search?tbo=p&amp;tbm=bks&amp;q=inauthor:%22Walter+David+Downey%22" TargetMode="External"/><Relationship Id="rId23" Type="http://schemas.openxmlformats.org/officeDocument/2006/relationships/customXml" Target="../customXml/item1.xml"/><Relationship Id="rId10" Type="http://schemas.openxmlformats.org/officeDocument/2006/relationships/hyperlink" Target="http://www.google.jo/search?tbo=p&amp;tbm=bks&amp;q=inauthor:%22John+K.+Trocke%22" TargetMode="External"/><Relationship Id="rId19" Type="http://schemas.openxmlformats.org/officeDocument/2006/relationships/hyperlink" Target="http://www.ju.edu.jo/rules/index.htm" TargetMode="External"/><Relationship Id="rId4" Type="http://schemas.openxmlformats.org/officeDocument/2006/relationships/webSettings" Target="webSettings.xml"/><Relationship Id="rId9" Type="http://schemas.openxmlformats.org/officeDocument/2006/relationships/hyperlink" Target="http://www.google.jo/search?tbo=p&amp;tbm=bks&amp;q=inauthor:%22Walter+David+Downey%22" TargetMode="External"/><Relationship Id="rId14" Type="http://schemas.openxmlformats.org/officeDocument/2006/relationships/hyperlink" Target="http://www.google.jo/search?tbo=p&amp;tbm=bks&amp;q=inauthor:%22John+K.+Trocke%2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931712-4741-4FE7-92BD-B864F02952DE}"/>
</file>

<file path=customXml/itemProps2.xml><?xml version="1.0" encoding="utf-8"?>
<ds:datastoreItem xmlns:ds="http://schemas.openxmlformats.org/officeDocument/2006/customXml" ds:itemID="{1F13650E-F742-425D-91CC-9D82B6D1B679}"/>
</file>

<file path=customXml/itemProps3.xml><?xml version="1.0" encoding="utf-8"?>
<ds:datastoreItem xmlns:ds="http://schemas.openxmlformats.org/officeDocument/2006/customXml" ds:itemID="{4CA098BB-56C8-47A1-86E5-C38C249DE350}"/>
</file>

<file path=docProps/app.xml><?xml version="1.0" encoding="utf-8"?>
<Properties xmlns="http://schemas.openxmlformats.org/officeDocument/2006/extended-properties" xmlns:vt="http://schemas.openxmlformats.org/officeDocument/2006/docPropsVTypes">
  <Template>Normal</Template>
  <TotalTime>84</TotalTime>
  <Pages>5</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2013-12-03T09:01:00Z</dcterms:created>
  <dcterms:modified xsi:type="dcterms:W3CDTF">2013-12-03T10:27:00Z</dcterms:modified>
</cp:coreProperties>
</file>